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0274" w14:textId="77C7DD24" w:rsidR="0048734C" w:rsidRDefault="00711AA9" w:rsidP="00711AA9">
      <w:pPr>
        <w:jc w:val="center"/>
        <w:rPr>
          <w:rFonts w:hint="eastAsia"/>
          <w:b/>
          <w:sz w:val="30"/>
          <w:szCs w:val="30"/>
        </w:rPr>
      </w:pPr>
      <w:r w:rsidRPr="003018E2">
        <w:rPr>
          <w:rFonts w:hint="eastAsia"/>
          <w:b/>
          <w:sz w:val="30"/>
          <w:szCs w:val="30"/>
        </w:rPr>
        <w:t>博士生导师简介</w:t>
      </w:r>
    </w:p>
    <w:tbl>
      <w:tblPr>
        <w:tblStyle w:val="a3"/>
        <w:tblpPr w:leftFromText="180" w:rightFromText="180" w:horzAnchor="margin" w:tblpY="666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2519"/>
        <w:gridCol w:w="1134"/>
        <w:gridCol w:w="1134"/>
        <w:gridCol w:w="180"/>
        <w:gridCol w:w="812"/>
        <w:gridCol w:w="284"/>
        <w:gridCol w:w="708"/>
        <w:gridCol w:w="930"/>
      </w:tblGrid>
      <w:tr w:rsidR="00711AA9" w:rsidRPr="00207695" w14:paraId="79D8885E" w14:textId="77777777" w:rsidTr="0031125A">
        <w:trPr>
          <w:trHeight w:val="454"/>
        </w:trPr>
        <w:tc>
          <w:tcPr>
            <w:tcW w:w="3114" w:type="dxa"/>
            <w:gridSpan w:val="2"/>
            <w:vMerge w:val="restart"/>
            <w:hideMark/>
          </w:tcPr>
          <w:p w14:paraId="079AC062" w14:textId="77777777" w:rsidR="00711AA9" w:rsidRPr="00207695" w:rsidRDefault="00711AA9" w:rsidP="00491AA4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DCC3FF7" wp14:editId="1D851D91">
                  <wp:simplePos x="0" y="0"/>
                  <wp:positionH relativeFrom="margin">
                    <wp:posOffset>256540</wp:posOffset>
                  </wp:positionH>
                  <wp:positionV relativeFrom="paragraph">
                    <wp:posOffset>106045</wp:posOffset>
                  </wp:positionV>
                  <wp:extent cx="1240155" cy="1637665"/>
                  <wp:effectExtent l="0" t="0" r="0" b="635"/>
                  <wp:wrapTight wrapText="bothSides">
                    <wp:wrapPolygon edited="0">
                      <wp:start x="0" y="0"/>
                      <wp:lineTo x="0" y="21357"/>
                      <wp:lineTo x="21235" y="21357"/>
                      <wp:lineTo x="21235" y="0"/>
                      <wp:lineTo x="0" y="0"/>
                    </wp:wrapPolygon>
                  </wp:wrapTight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noWrap/>
            <w:vAlign w:val="center"/>
            <w:hideMark/>
          </w:tcPr>
          <w:p w14:paraId="56D32699" w14:textId="77777777" w:rsidR="00711AA9" w:rsidRDefault="00711AA9" w:rsidP="00491AA4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姓名</w:t>
            </w:r>
          </w:p>
        </w:tc>
        <w:tc>
          <w:tcPr>
            <w:tcW w:w="1314" w:type="dxa"/>
            <w:gridSpan w:val="2"/>
            <w:vAlign w:val="center"/>
          </w:tcPr>
          <w:p w14:paraId="7D7CA1DB" w14:textId="77777777" w:rsidR="00711AA9" w:rsidRPr="00207695" w:rsidRDefault="00711AA9" w:rsidP="00491AA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黄张建</w:t>
            </w:r>
          </w:p>
        </w:tc>
        <w:tc>
          <w:tcPr>
            <w:tcW w:w="812" w:type="dxa"/>
            <w:vAlign w:val="center"/>
          </w:tcPr>
          <w:p w14:paraId="315A4C70" w14:textId="77777777" w:rsidR="00711AA9" w:rsidRPr="00207695" w:rsidRDefault="00711AA9" w:rsidP="00491AA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导师类型</w:t>
            </w:r>
          </w:p>
        </w:tc>
        <w:tc>
          <w:tcPr>
            <w:tcW w:w="1922" w:type="dxa"/>
            <w:gridSpan w:val="3"/>
            <w:vAlign w:val="center"/>
          </w:tcPr>
          <w:p w14:paraId="70334485" w14:textId="77777777" w:rsidR="00711AA9" w:rsidRPr="00444767" w:rsidRDefault="00711AA9" w:rsidP="00491AA4">
            <w:pPr>
              <w:jc w:val="center"/>
            </w:pPr>
            <w:proofErr w:type="gramStart"/>
            <w:r w:rsidRPr="00444767">
              <w:rPr>
                <w:rFonts w:hint="eastAsia"/>
              </w:rPr>
              <w:t>直博生</w:t>
            </w:r>
            <w:proofErr w:type="gramEnd"/>
            <w:r w:rsidRPr="00444767">
              <w:rPr>
                <w:rFonts w:hint="eastAsia"/>
              </w:rPr>
              <w:t>导师</w:t>
            </w:r>
          </w:p>
        </w:tc>
      </w:tr>
      <w:tr w:rsidR="00711AA9" w:rsidRPr="00207695" w14:paraId="79FAC4D5" w14:textId="77777777" w:rsidTr="0031125A">
        <w:trPr>
          <w:trHeight w:val="454"/>
        </w:trPr>
        <w:tc>
          <w:tcPr>
            <w:tcW w:w="3114" w:type="dxa"/>
            <w:gridSpan w:val="2"/>
            <w:vMerge/>
          </w:tcPr>
          <w:p w14:paraId="02F46747" w14:textId="77777777" w:rsidR="00711AA9" w:rsidRPr="00207695" w:rsidRDefault="00711AA9" w:rsidP="00491AA4">
            <w:pPr>
              <w:rPr>
                <w:b/>
              </w:rPr>
            </w:pPr>
          </w:p>
        </w:tc>
        <w:tc>
          <w:tcPr>
            <w:tcW w:w="1134" w:type="dxa"/>
            <w:noWrap/>
            <w:vAlign w:val="center"/>
          </w:tcPr>
          <w:p w14:paraId="752ABC46" w14:textId="77777777" w:rsidR="00711AA9" w:rsidRPr="00207695" w:rsidRDefault="00711AA9" w:rsidP="00491AA4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学院</w:t>
            </w:r>
            <w:r w:rsidRPr="00207695">
              <w:rPr>
                <w:rFonts w:hint="eastAsia"/>
                <w:b/>
              </w:rPr>
              <w:t>/</w:t>
            </w:r>
            <w:r w:rsidRPr="00207695">
              <w:rPr>
                <w:rFonts w:hint="eastAsia"/>
                <w:b/>
              </w:rPr>
              <w:t>单位</w:t>
            </w:r>
          </w:p>
        </w:tc>
        <w:tc>
          <w:tcPr>
            <w:tcW w:w="1314" w:type="dxa"/>
            <w:gridSpan w:val="2"/>
            <w:vAlign w:val="center"/>
          </w:tcPr>
          <w:p w14:paraId="0385AD17" w14:textId="77777777" w:rsidR="00711AA9" w:rsidRPr="00207695" w:rsidRDefault="00711AA9" w:rsidP="00491AA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药物科学研究院</w:t>
            </w:r>
          </w:p>
        </w:tc>
        <w:tc>
          <w:tcPr>
            <w:tcW w:w="812" w:type="dxa"/>
            <w:vAlign w:val="center"/>
          </w:tcPr>
          <w:p w14:paraId="3A4E05E0" w14:textId="77777777" w:rsidR="00711AA9" w:rsidRPr="00207695" w:rsidRDefault="00711AA9" w:rsidP="00491AA4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招生学科</w:t>
            </w:r>
          </w:p>
        </w:tc>
        <w:tc>
          <w:tcPr>
            <w:tcW w:w="1922" w:type="dxa"/>
            <w:gridSpan w:val="3"/>
            <w:vAlign w:val="center"/>
          </w:tcPr>
          <w:p w14:paraId="5E4436E5" w14:textId="77777777" w:rsidR="00711AA9" w:rsidRPr="00207695" w:rsidRDefault="00711AA9" w:rsidP="00491AA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药物化学</w:t>
            </w:r>
          </w:p>
        </w:tc>
      </w:tr>
      <w:tr w:rsidR="00711AA9" w:rsidRPr="00207695" w14:paraId="4A89B00F" w14:textId="77777777" w:rsidTr="0031125A">
        <w:trPr>
          <w:trHeight w:val="454"/>
        </w:trPr>
        <w:tc>
          <w:tcPr>
            <w:tcW w:w="3114" w:type="dxa"/>
            <w:gridSpan w:val="2"/>
            <w:vMerge/>
          </w:tcPr>
          <w:p w14:paraId="245E10D3" w14:textId="77777777" w:rsidR="00711AA9" w:rsidRPr="00207695" w:rsidRDefault="00711AA9" w:rsidP="00491AA4">
            <w:pPr>
              <w:rPr>
                <w:b/>
              </w:rPr>
            </w:pPr>
          </w:p>
        </w:tc>
        <w:tc>
          <w:tcPr>
            <w:tcW w:w="1134" w:type="dxa"/>
            <w:noWrap/>
            <w:vAlign w:val="center"/>
          </w:tcPr>
          <w:p w14:paraId="47B8226D" w14:textId="77777777" w:rsidR="00711AA9" w:rsidRPr="00207695" w:rsidRDefault="00711AA9" w:rsidP="00491AA4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电话</w:t>
            </w:r>
          </w:p>
        </w:tc>
        <w:tc>
          <w:tcPr>
            <w:tcW w:w="1314" w:type="dxa"/>
            <w:gridSpan w:val="2"/>
            <w:vAlign w:val="center"/>
          </w:tcPr>
          <w:p w14:paraId="7E0D9D24" w14:textId="77777777" w:rsidR="00711AA9" w:rsidRPr="00207695" w:rsidRDefault="00711AA9" w:rsidP="00491AA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18052017178</w:t>
            </w:r>
          </w:p>
        </w:tc>
        <w:tc>
          <w:tcPr>
            <w:tcW w:w="812" w:type="dxa"/>
            <w:vAlign w:val="center"/>
          </w:tcPr>
          <w:p w14:paraId="6B525D58" w14:textId="77777777" w:rsidR="00711AA9" w:rsidRPr="00207695" w:rsidRDefault="00711AA9" w:rsidP="00491AA4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邮箱</w:t>
            </w:r>
          </w:p>
        </w:tc>
        <w:tc>
          <w:tcPr>
            <w:tcW w:w="1922" w:type="dxa"/>
            <w:gridSpan w:val="3"/>
            <w:vAlign w:val="center"/>
          </w:tcPr>
          <w:p w14:paraId="51D3EF21" w14:textId="77777777" w:rsidR="00711AA9" w:rsidRPr="00C47C2C" w:rsidRDefault="00711AA9" w:rsidP="00491AA4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C47C2C">
              <w:rPr>
                <w:bCs/>
                <w:sz w:val="18"/>
                <w:szCs w:val="18"/>
              </w:rPr>
              <w:t>c</w:t>
            </w:r>
            <w:r w:rsidRPr="00C47C2C">
              <w:rPr>
                <w:rFonts w:hint="eastAsia"/>
                <w:bCs/>
                <w:sz w:val="18"/>
                <w:szCs w:val="18"/>
              </w:rPr>
              <w:t>pudahuang@163.</w:t>
            </w:r>
            <w:r w:rsidRPr="00C47C2C">
              <w:rPr>
                <w:bCs/>
                <w:sz w:val="18"/>
                <w:szCs w:val="18"/>
              </w:rPr>
              <w:t>com</w:t>
            </w:r>
          </w:p>
        </w:tc>
      </w:tr>
      <w:tr w:rsidR="00711AA9" w:rsidRPr="00207695" w14:paraId="435FCBC0" w14:textId="77777777" w:rsidTr="00491AA4">
        <w:trPr>
          <w:trHeight w:val="799"/>
        </w:trPr>
        <w:tc>
          <w:tcPr>
            <w:tcW w:w="3114" w:type="dxa"/>
            <w:gridSpan w:val="2"/>
            <w:vMerge/>
            <w:hideMark/>
          </w:tcPr>
          <w:p w14:paraId="1F341EF2" w14:textId="77777777" w:rsidR="00711AA9" w:rsidRPr="00207695" w:rsidRDefault="00711AA9" w:rsidP="00491AA4">
            <w:pPr>
              <w:rPr>
                <w:b/>
              </w:rPr>
            </w:pPr>
          </w:p>
        </w:tc>
        <w:tc>
          <w:tcPr>
            <w:tcW w:w="5182" w:type="dxa"/>
            <w:gridSpan w:val="7"/>
            <w:noWrap/>
            <w:hideMark/>
          </w:tcPr>
          <w:p w14:paraId="2D93E82E" w14:textId="77777777" w:rsidR="00711AA9" w:rsidRDefault="00711AA9" w:rsidP="00491AA4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研究方向（</w:t>
            </w:r>
            <w:r w:rsidRPr="00207695">
              <w:rPr>
                <w:rFonts w:hint="eastAsia"/>
                <w:b/>
              </w:rPr>
              <w:t>100</w:t>
            </w:r>
            <w:r w:rsidRPr="00207695">
              <w:rPr>
                <w:rFonts w:hint="eastAsia"/>
                <w:b/>
              </w:rPr>
              <w:t>字以内）</w:t>
            </w:r>
          </w:p>
          <w:p w14:paraId="1E3F0461" w14:textId="77777777" w:rsidR="00711AA9" w:rsidRPr="00711AA9" w:rsidRDefault="00711AA9" w:rsidP="00491AA4">
            <w:pPr>
              <w:ind w:firstLineChars="200" w:firstLine="420"/>
              <w:rPr>
                <w:bCs/>
              </w:rPr>
            </w:pPr>
            <w:r w:rsidRPr="00711AA9">
              <w:rPr>
                <w:rFonts w:hint="eastAsia"/>
                <w:bCs/>
              </w:rPr>
              <w:t>主要研究方向为药物化学，关注气体信使分子一氧化氮相关药物以及心脑血管创新药物研究。</w:t>
            </w:r>
          </w:p>
          <w:p w14:paraId="7297C4A4" w14:textId="77777777" w:rsidR="00711AA9" w:rsidRPr="00207695" w:rsidRDefault="00711AA9" w:rsidP="00491AA4">
            <w:pPr>
              <w:rPr>
                <w:b/>
              </w:rPr>
            </w:pPr>
          </w:p>
        </w:tc>
      </w:tr>
      <w:tr w:rsidR="00711AA9" w:rsidRPr="00207695" w14:paraId="3D52FD1C" w14:textId="77777777" w:rsidTr="00491AA4">
        <w:trPr>
          <w:trHeight w:val="469"/>
        </w:trPr>
        <w:tc>
          <w:tcPr>
            <w:tcW w:w="8296" w:type="dxa"/>
            <w:gridSpan w:val="9"/>
            <w:shd w:val="clear" w:color="auto" w:fill="E7E6E6" w:themeFill="background2"/>
            <w:noWrap/>
            <w:hideMark/>
          </w:tcPr>
          <w:p w14:paraId="4D186E79" w14:textId="77777777" w:rsidR="00711AA9" w:rsidRPr="00207695" w:rsidRDefault="00711AA9" w:rsidP="00491AA4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个人简介（包括教育背景、工作经历、社会兼职、视频链接等）</w:t>
            </w:r>
          </w:p>
        </w:tc>
      </w:tr>
      <w:tr w:rsidR="00711AA9" w:rsidRPr="00207695" w14:paraId="22DAA334" w14:textId="77777777" w:rsidTr="00491AA4">
        <w:trPr>
          <w:trHeight w:val="629"/>
        </w:trPr>
        <w:tc>
          <w:tcPr>
            <w:tcW w:w="8296" w:type="dxa"/>
            <w:gridSpan w:val="9"/>
            <w:noWrap/>
          </w:tcPr>
          <w:p w14:paraId="33C4FD41" w14:textId="77777777" w:rsidR="00711AA9" w:rsidRPr="00711AA9" w:rsidRDefault="00711AA9" w:rsidP="00491AA4">
            <w:pPr>
              <w:ind w:firstLineChars="200" w:firstLine="420"/>
              <w:rPr>
                <w:bCs/>
              </w:rPr>
            </w:pPr>
            <w:r w:rsidRPr="00711AA9">
              <w:rPr>
                <w:rFonts w:hint="eastAsia"/>
                <w:bCs/>
              </w:rPr>
              <w:t>黄张建，男，博士，中国药科大</w:t>
            </w:r>
            <w:proofErr w:type="gramStart"/>
            <w:r w:rsidRPr="00711AA9">
              <w:rPr>
                <w:rFonts w:hint="eastAsia"/>
                <w:bCs/>
              </w:rPr>
              <w:t>学药物</w:t>
            </w:r>
            <w:proofErr w:type="gramEnd"/>
            <w:r w:rsidRPr="00711AA9">
              <w:rPr>
                <w:rFonts w:hint="eastAsia"/>
                <w:bCs/>
              </w:rPr>
              <w:t>科学研究院研究员，博士生导师。国家优青（</w:t>
            </w:r>
            <w:r w:rsidRPr="00711AA9">
              <w:rPr>
                <w:rFonts w:hint="eastAsia"/>
                <w:bCs/>
              </w:rPr>
              <w:t>2018</w:t>
            </w:r>
            <w:r w:rsidRPr="00711AA9">
              <w:rPr>
                <w:rFonts w:hint="eastAsia"/>
                <w:bCs/>
              </w:rPr>
              <w:t>），江苏省杰青（</w:t>
            </w:r>
            <w:r w:rsidRPr="00711AA9">
              <w:rPr>
                <w:rFonts w:hint="eastAsia"/>
                <w:bCs/>
              </w:rPr>
              <w:t>2016</w:t>
            </w:r>
            <w:r w:rsidRPr="00711AA9">
              <w:rPr>
                <w:rFonts w:hint="eastAsia"/>
                <w:bCs/>
              </w:rPr>
              <w:t>），教育部新世纪优秀人才（</w:t>
            </w:r>
            <w:r w:rsidRPr="00711AA9">
              <w:rPr>
                <w:rFonts w:hint="eastAsia"/>
                <w:bCs/>
              </w:rPr>
              <w:t>2013</w:t>
            </w:r>
            <w:r w:rsidRPr="00711AA9">
              <w:rPr>
                <w:rFonts w:hint="eastAsia"/>
                <w:bCs/>
              </w:rPr>
              <w:t>）。担任《中国药物化学杂志》编委，《药学学报》</w:t>
            </w:r>
            <w:r w:rsidRPr="00711AA9">
              <w:rPr>
                <w:rFonts w:hint="eastAsia"/>
                <w:bCs/>
              </w:rPr>
              <w:t>A</w:t>
            </w:r>
            <w:r w:rsidRPr="00711AA9">
              <w:rPr>
                <w:rFonts w:hint="eastAsia"/>
                <w:bCs/>
              </w:rPr>
              <w:t>、</w:t>
            </w:r>
            <w:r w:rsidRPr="00711AA9">
              <w:rPr>
                <w:rFonts w:hint="eastAsia"/>
                <w:bCs/>
              </w:rPr>
              <w:t>B</w:t>
            </w:r>
            <w:r w:rsidRPr="00711AA9">
              <w:rPr>
                <w:rFonts w:hint="eastAsia"/>
                <w:bCs/>
              </w:rPr>
              <w:t>刊、《中国天然药物杂志》、《中国化学快报》、《中国药科大学学报》等杂志的青年编委。</w:t>
            </w:r>
          </w:p>
          <w:p w14:paraId="2734778A" w14:textId="77777777" w:rsidR="00711AA9" w:rsidRPr="00F9183F" w:rsidRDefault="00711AA9" w:rsidP="00491AA4">
            <w:pPr>
              <w:ind w:firstLineChars="200" w:firstLine="420"/>
              <w:rPr>
                <w:rFonts w:hint="eastAsia"/>
                <w:b/>
              </w:rPr>
            </w:pPr>
            <w:r w:rsidRPr="00711AA9">
              <w:rPr>
                <w:rFonts w:hint="eastAsia"/>
                <w:bCs/>
              </w:rPr>
              <w:t>2009</w:t>
            </w:r>
            <w:r w:rsidRPr="00711AA9">
              <w:rPr>
                <w:rFonts w:hint="eastAsia"/>
                <w:bCs/>
              </w:rPr>
              <w:t>年博士毕业于中国药科大学药物化学专业，</w:t>
            </w:r>
            <w:r w:rsidRPr="00711AA9">
              <w:rPr>
                <w:rFonts w:hint="eastAsia"/>
                <w:bCs/>
              </w:rPr>
              <w:t>2009-2012</w:t>
            </w:r>
            <w:r w:rsidRPr="00711AA9">
              <w:rPr>
                <w:rFonts w:hint="eastAsia"/>
                <w:bCs/>
              </w:rPr>
              <w:t>年在加拿大艾伯塔（</w:t>
            </w:r>
            <w:r w:rsidRPr="00711AA9">
              <w:rPr>
                <w:rFonts w:hint="eastAsia"/>
                <w:bCs/>
              </w:rPr>
              <w:t>Alberta</w:t>
            </w:r>
            <w:r w:rsidRPr="00711AA9">
              <w:rPr>
                <w:rFonts w:hint="eastAsia"/>
                <w:bCs/>
              </w:rPr>
              <w:t>）大学从事博士后研究，</w:t>
            </w:r>
            <w:r w:rsidRPr="00711AA9">
              <w:rPr>
                <w:rFonts w:hint="eastAsia"/>
                <w:bCs/>
              </w:rPr>
              <w:t>2012</w:t>
            </w:r>
            <w:r w:rsidRPr="00711AA9">
              <w:rPr>
                <w:rFonts w:hint="eastAsia"/>
                <w:bCs/>
              </w:rPr>
              <w:t>年年底回到中国药科大学新药研究中心工作。</w:t>
            </w:r>
          </w:p>
        </w:tc>
      </w:tr>
      <w:tr w:rsidR="00711AA9" w:rsidRPr="00207695" w14:paraId="65B115BC" w14:textId="77777777" w:rsidTr="00491AA4">
        <w:trPr>
          <w:trHeight w:val="422"/>
        </w:trPr>
        <w:tc>
          <w:tcPr>
            <w:tcW w:w="8296" w:type="dxa"/>
            <w:gridSpan w:val="9"/>
            <w:shd w:val="clear" w:color="auto" w:fill="E7E6E6" w:themeFill="background2"/>
            <w:noWrap/>
            <w:hideMark/>
          </w:tcPr>
          <w:p w14:paraId="38B3D2F7" w14:textId="77777777" w:rsidR="00711AA9" w:rsidRPr="00207695" w:rsidRDefault="00711AA9" w:rsidP="00491AA4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主持科研项目（</w:t>
            </w:r>
            <w:r>
              <w:rPr>
                <w:b/>
              </w:rPr>
              <w:t>3</w:t>
            </w:r>
            <w:r w:rsidRPr="00207695">
              <w:rPr>
                <w:rFonts w:hint="eastAsia"/>
                <w:b/>
              </w:rPr>
              <w:t>个以内）</w:t>
            </w:r>
          </w:p>
        </w:tc>
      </w:tr>
      <w:tr w:rsidR="00711AA9" w:rsidRPr="00207695" w14:paraId="253C335D" w14:textId="77777777" w:rsidTr="00491AA4">
        <w:trPr>
          <w:trHeight w:val="930"/>
        </w:trPr>
        <w:tc>
          <w:tcPr>
            <w:tcW w:w="595" w:type="dxa"/>
            <w:noWrap/>
            <w:hideMark/>
          </w:tcPr>
          <w:p w14:paraId="559BBC7D" w14:textId="77777777" w:rsidR="00711AA9" w:rsidRPr="00207695" w:rsidRDefault="00711AA9" w:rsidP="00491AA4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编号</w:t>
            </w:r>
          </w:p>
        </w:tc>
        <w:tc>
          <w:tcPr>
            <w:tcW w:w="2519" w:type="dxa"/>
            <w:noWrap/>
            <w:hideMark/>
          </w:tcPr>
          <w:p w14:paraId="529AF687" w14:textId="77777777" w:rsidR="00711AA9" w:rsidRPr="00207695" w:rsidRDefault="00711AA9" w:rsidP="00491AA4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项目名称</w:t>
            </w:r>
          </w:p>
        </w:tc>
        <w:tc>
          <w:tcPr>
            <w:tcW w:w="1134" w:type="dxa"/>
            <w:hideMark/>
          </w:tcPr>
          <w:p w14:paraId="1DF08132" w14:textId="77777777" w:rsidR="00711AA9" w:rsidRPr="00207695" w:rsidRDefault="00711AA9" w:rsidP="00491AA4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项目类型</w:t>
            </w:r>
            <w:r w:rsidRPr="00207695">
              <w:rPr>
                <w:rFonts w:hint="eastAsia"/>
                <w:b/>
              </w:rPr>
              <w:t>[</w:t>
            </w:r>
            <w:r w:rsidRPr="00207695">
              <w:rPr>
                <w:rFonts w:hint="eastAsia"/>
                <w:b/>
              </w:rPr>
              <w:t>横向课题</w:t>
            </w:r>
            <w:r w:rsidRPr="00207695">
              <w:rPr>
                <w:rFonts w:hint="eastAsia"/>
                <w:b/>
              </w:rPr>
              <w:t>/</w:t>
            </w:r>
            <w:r w:rsidRPr="00207695">
              <w:rPr>
                <w:rFonts w:hint="eastAsia"/>
                <w:b/>
              </w:rPr>
              <w:t>纵向课题</w:t>
            </w:r>
            <w:r w:rsidRPr="00207695">
              <w:rPr>
                <w:rFonts w:hint="eastAsia"/>
                <w:b/>
              </w:rPr>
              <w:t>]</w:t>
            </w:r>
          </w:p>
        </w:tc>
        <w:tc>
          <w:tcPr>
            <w:tcW w:w="1134" w:type="dxa"/>
            <w:noWrap/>
            <w:hideMark/>
          </w:tcPr>
          <w:p w14:paraId="2E992113" w14:textId="77777777" w:rsidR="00711AA9" w:rsidRPr="00207695" w:rsidRDefault="00711AA9" w:rsidP="00491AA4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项目类别</w:t>
            </w:r>
          </w:p>
        </w:tc>
        <w:tc>
          <w:tcPr>
            <w:tcW w:w="1276" w:type="dxa"/>
            <w:gridSpan w:val="3"/>
            <w:noWrap/>
            <w:hideMark/>
          </w:tcPr>
          <w:p w14:paraId="43969B70" w14:textId="77777777" w:rsidR="00711AA9" w:rsidRPr="00207695" w:rsidRDefault="00711AA9" w:rsidP="00491AA4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起讫时间</w:t>
            </w:r>
          </w:p>
        </w:tc>
        <w:tc>
          <w:tcPr>
            <w:tcW w:w="708" w:type="dxa"/>
            <w:noWrap/>
            <w:hideMark/>
          </w:tcPr>
          <w:p w14:paraId="03D5E0BF" w14:textId="77777777" w:rsidR="00711AA9" w:rsidRPr="00207695" w:rsidRDefault="00711AA9" w:rsidP="00491AA4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总经费（万元）</w:t>
            </w:r>
          </w:p>
        </w:tc>
        <w:tc>
          <w:tcPr>
            <w:tcW w:w="930" w:type="dxa"/>
            <w:hideMark/>
          </w:tcPr>
          <w:p w14:paraId="3F1BB6AF" w14:textId="77777777" w:rsidR="00711AA9" w:rsidRPr="00207695" w:rsidRDefault="00711AA9" w:rsidP="00491AA4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本人承担任务</w:t>
            </w:r>
            <w:r w:rsidRPr="00207695">
              <w:rPr>
                <w:rFonts w:hint="eastAsia"/>
                <w:b/>
              </w:rPr>
              <w:t>[</w:t>
            </w:r>
            <w:r w:rsidRPr="00207695">
              <w:rPr>
                <w:rFonts w:hint="eastAsia"/>
                <w:b/>
              </w:rPr>
              <w:t>主持、负责、参与</w:t>
            </w:r>
            <w:r w:rsidRPr="00207695">
              <w:rPr>
                <w:rFonts w:hint="eastAsia"/>
                <w:b/>
              </w:rPr>
              <w:t>]</w:t>
            </w:r>
          </w:p>
        </w:tc>
      </w:tr>
      <w:tr w:rsidR="00711AA9" w:rsidRPr="00207695" w14:paraId="1FE09ED6" w14:textId="77777777" w:rsidTr="00491AA4">
        <w:trPr>
          <w:trHeight w:val="567"/>
        </w:trPr>
        <w:tc>
          <w:tcPr>
            <w:tcW w:w="595" w:type="dxa"/>
            <w:noWrap/>
          </w:tcPr>
          <w:p w14:paraId="118B3DD2" w14:textId="77777777" w:rsidR="00711AA9" w:rsidRPr="00711AA9" w:rsidRDefault="00711AA9" w:rsidP="00491AA4">
            <w:pPr>
              <w:rPr>
                <w:bCs/>
              </w:rPr>
            </w:pPr>
            <w:r w:rsidRPr="00711AA9">
              <w:rPr>
                <w:rFonts w:hint="eastAsia"/>
                <w:bCs/>
              </w:rPr>
              <w:t>1</w:t>
            </w:r>
          </w:p>
        </w:tc>
        <w:tc>
          <w:tcPr>
            <w:tcW w:w="2519" w:type="dxa"/>
            <w:noWrap/>
          </w:tcPr>
          <w:p w14:paraId="25CF5C42" w14:textId="77777777" w:rsidR="00711AA9" w:rsidRPr="00711AA9" w:rsidRDefault="00711AA9" w:rsidP="00491AA4">
            <w:pPr>
              <w:rPr>
                <w:bCs/>
              </w:rPr>
            </w:pPr>
            <w:r w:rsidRPr="00711AA9">
              <w:rPr>
                <w:rFonts w:hint="eastAsia"/>
                <w:bCs/>
                <w:szCs w:val="21"/>
              </w:rPr>
              <w:t>一氧化氮供体型药物研究</w:t>
            </w:r>
          </w:p>
        </w:tc>
        <w:tc>
          <w:tcPr>
            <w:tcW w:w="1134" w:type="dxa"/>
          </w:tcPr>
          <w:p w14:paraId="1F1327F2" w14:textId="77777777" w:rsidR="00711AA9" w:rsidRPr="00711AA9" w:rsidRDefault="00711AA9" w:rsidP="00491AA4">
            <w:pPr>
              <w:rPr>
                <w:bCs/>
              </w:rPr>
            </w:pPr>
            <w:r w:rsidRPr="00711AA9">
              <w:rPr>
                <w:rFonts w:hint="eastAsia"/>
                <w:bCs/>
              </w:rPr>
              <w:t>纵向课题</w:t>
            </w:r>
          </w:p>
        </w:tc>
        <w:tc>
          <w:tcPr>
            <w:tcW w:w="1134" w:type="dxa"/>
            <w:noWrap/>
          </w:tcPr>
          <w:p w14:paraId="3CF02BD5" w14:textId="77777777" w:rsidR="00711AA9" w:rsidRPr="00711AA9" w:rsidRDefault="00711AA9" w:rsidP="00491AA4">
            <w:pPr>
              <w:rPr>
                <w:bCs/>
              </w:rPr>
            </w:pPr>
            <w:r w:rsidRPr="00711AA9">
              <w:rPr>
                <w:rFonts w:hint="eastAsia"/>
                <w:bCs/>
              </w:rPr>
              <w:t>国自然</w:t>
            </w:r>
            <w:r w:rsidRPr="00711AA9">
              <w:rPr>
                <w:rFonts w:hint="eastAsia"/>
                <w:bCs/>
                <w:szCs w:val="21"/>
              </w:rPr>
              <w:t>优秀青年基金项目</w:t>
            </w:r>
          </w:p>
        </w:tc>
        <w:tc>
          <w:tcPr>
            <w:tcW w:w="1276" w:type="dxa"/>
            <w:gridSpan w:val="3"/>
            <w:noWrap/>
          </w:tcPr>
          <w:p w14:paraId="64CE57B4" w14:textId="77777777" w:rsidR="00711AA9" w:rsidRPr="00711AA9" w:rsidRDefault="00711AA9" w:rsidP="00491AA4">
            <w:pPr>
              <w:rPr>
                <w:bCs/>
              </w:rPr>
            </w:pPr>
            <w:r w:rsidRPr="00711AA9">
              <w:rPr>
                <w:rFonts w:hint="eastAsia"/>
                <w:bCs/>
                <w:szCs w:val="21"/>
              </w:rPr>
              <w:t>2019-01</w:t>
            </w:r>
            <w:r w:rsidRPr="00711AA9">
              <w:rPr>
                <w:rFonts w:hint="eastAsia"/>
                <w:bCs/>
                <w:szCs w:val="21"/>
              </w:rPr>
              <w:t>至</w:t>
            </w:r>
            <w:r w:rsidRPr="00711AA9">
              <w:rPr>
                <w:rFonts w:hint="eastAsia"/>
                <w:bCs/>
                <w:szCs w:val="21"/>
              </w:rPr>
              <w:t>2021-12</w:t>
            </w:r>
          </w:p>
        </w:tc>
        <w:tc>
          <w:tcPr>
            <w:tcW w:w="708" w:type="dxa"/>
            <w:noWrap/>
          </w:tcPr>
          <w:p w14:paraId="5B077F9D" w14:textId="77777777" w:rsidR="00711AA9" w:rsidRPr="00711AA9" w:rsidRDefault="00711AA9" w:rsidP="00491AA4">
            <w:pPr>
              <w:rPr>
                <w:bCs/>
              </w:rPr>
            </w:pPr>
            <w:r w:rsidRPr="00711AA9">
              <w:rPr>
                <w:rFonts w:hint="eastAsia"/>
                <w:bCs/>
              </w:rPr>
              <w:t>130</w:t>
            </w:r>
          </w:p>
        </w:tc>
        <w:tc>
          <w:tcPr>
            <w:tcW w:w="930" w:type="dxa"/>
          </w:tcPr>
          <w:p w14:paraId="49B7811A" w14:textId="77777777" w:rsidR="00711AA9" w:rsidRPr="00711AA9" w:rsidRDefault="00711AA9" w:rsidP="00491AA4">
            <w:pPr>
              <w:rPr>
                <w:bCs/>
              </w:rPr>
            </w:pPr>
            <w:r w:rsidRPr="00711AA9">
              <w:rPr>
                <w:rFonts w:hint="eastAsia"/>
                <w:bCs/>
              </w:rPr>
              <w:t>主持</w:t>
            </w:r>
          </w:p>
        </w:tc>
      </w:tr>
      <w:tr w:rsidR="00711AA9" w:rsidRPr="00207695" w14:paraId="66E22B9C" w14:textId="77777777" w:rsidTr="00491AA4">
        <w:trPr>
          <w:trHeight w:val="567"/>
        </w:trPr>
        <w:tc>
          <w:tcPr>
            <w:tcW w:w="595" w:type="dxa"/>
            <w:noWrap/>
          </w:tcPr>
          <w:p w14:paraId="073A29CC" w14:textId="77777777" w:rsidR="00711AA9" w:rsidRPr="00711AA9" w:rsidRDefault="00711AA9" w:rsidP="00491AA4">
            <w:pPr>
              <w:rPr>
                <w:bCs/>
              </w:rPr>
            </w:pPr>
            <w:r w:rsidRPr="00711AA9">
              <w:rPr>
                <w:rFonts w:hint="eastAsia"/>
                <w:bCs/>
              </w:rPr>
              <w:t>2</w:t>
            </w:r>
          </w:p>
        </w:tc>
        <w:tc>
          <w:tcPr>
            <w:tcW w:w="2519" w:type="dxa"/>
            <w:noWrap/>
          </w:tcPr>
          <w:p w14:paraId="5D623779" w14:textId="77777777" w:rsidR="00711AA9" w:rsidRPr="00711AA9" w:rsidRDefault="00711AA9" w:rsidP="00491AA4">
            <w:pPr>
              <w:rPr>
                <w:bCs/>
              </w:rPr>
            </w:pPr>
            <w:proofErr w:type="gramStart"/>
            <w:r w:rsidRPr="00711AA9">
              <w:rPr>
                <w:rFonts w:hint="eastAsia"/>
                <w:bCs/>
                <w:szCs w:val="21"/>
              </w:rPr>
              <w:t>双酶激活</w:t>
            </w:r>
            <w:proofErr w:type="gramEnd"/>
            <w:r w:rsidRPr="00711AA9">
              <w:rPr>
                <w:rFonts w:hint="eastAsia"/>
                <w:bCs/>
                <w:szCs w:val="21"/>
              </w:rPr>
              <w:t>的</w:t>
            </w:r>
            <w:r w:rsidRPr="00711AA9">
              <w:rPr>
                <w:rFonts w:hint="eastAsia"/>
                <w:bCs/>
                <w:szCs w:val="21"/>
              </w:rPr>
              <w:t>NO</w:t>
            </w:r>
            <w:r w:rsidRPr="00711AA9">
              <w:rPr>
                <w:rFonts w:hint="eastAsia"/>
                <w:bCs/>
                <w:szCs w:val="21"/>
              </w:rPr>
              <w:t>供体化合物设计、合成</w:t>
            </w:r>
            <w:proofErr w:type="gramStart"/>
            <w:r w:rsidRPr="00711AA9">
              <w:rPr>
                <w:rFonts w:hint="eastAsia"/>
                <w:bCs/>
                <w:szCs w:val="21"/>
              </w:rPr>
              <w:t>及其抗三阴</w:t>
            </w:r>
            <w:proofErr w:type="gramEnd"/>
            <w:r w:rsidRPr="00711AA9">
              <w:rPr>
                <w:rFonts w:hint="eastAsia"/>
                <w:bCs/>
                <w:szCs w:val="21"/>
              </w:rPr>
              <w:t>乳腺癌转移的亚硝化机制研究</w:t>
            </w:r>
          </w:p>
        </w:tc>
        <w:tc>
          <w:tcPr>
            <w:tcW w:w="1134" w:type="dxa"/>
          </w:tcPr>
          <w:p w14:paraId="1BF6F7EC" w14:textId="77777777" w:rsidR="00711AA9" w:rsidRPr="00711AA9" w:rsidRDefault="00711AA9" w:rsidP="00491AA4">
            <w:pPr>
              <w:rPr>
                <w:bCs/>
              </w:rPr>
            </w:pPr>
            <w:r w:rsidRPr="00711AA9">
              <w:rPr>
                <w:rFonts w:hint="eastAsia"/>
                <w:bCs/>
              </w:rPr>
              <w:t>纵向课题</w:t>
            </w:r>
          </w:p>
        </w:tc>
        <w:tc>
          <w:tcPr>
            <w:tcW w:w="1134" w:type="dxa"/>
            <w:noWrap/>
          </w:tcPr>
          <w:p w14:paraId="6C91DFD7" w14:textId="77777777" w:rsidR="00711AA9" w:rsidRPr="00711AA9" w:rsidRDefault="00711AA9" w:rsidP="00491AA4">
            <w:pPr>
              <w:rPr>
                <w:bCs/>
              </w:rPr>
            </w:pPr>
            <w:r w:rsidRPr="00711AA9">
              <w:rPr>
                <w:rFonts w:hint="eastAsia"/>
                <w:bCs/>
              </w:rPr>
              <w:t>国自然面上项目</w:t>
            </w:r>
          </w:p>
        </w:tc>
        <w:tc>
          <w:tcPr>
            <w:tcW w:w="1276" w:type="dxa"/>
            <w:gridSpan w:val="3"/>
            <w:noWrap/>
          </w:tcPr>
          <w:p w14:paraId="33452368" w14:textId="77777777" w:rsidR="00711AA9" w:rsidRPr="00711AA9" w:rsidRDefault="00711AA9" w:rsidP="00491AA4">
            <w:pPr>
              <w:rPr>
                <w:bCs/>
              </w:rPr>
            </w:pPr>
            <w:r w:rsidRPr="00711AA9">
              <w:rPr>
                <w:rFonts w:hint="eastAsia"/>
                <w:bCs/>
                <w:szCs w:val="21"/>
              </w:rPr>
              <w:t>2020-01</w:t>
            </w:r>
            <w:r w:rsidRPr="00711AA9">
              <w:rPr>
                <w:rFonts w:hint="eastAsia"/>
                <w:bCs/>
                <w:szCs w:val="21"/>
              </w:rPr>
              <w:t>至</w:t>
            </w:r>
            <w:r w:rsidRPr="00711AA9">
              <w:rPr>
                <w:rFonts w:hint="eastAsia"/>
                <w:bCs/>
                <w:szCs w:val="21"/>
              </w:rPr>
              <w:t>2023-12</w:t>
            </w:r>
          </w:p>
        </w:tc>
        <w:tc>
          <w:tcPr>
            <w:tcW w:w="708" w:type="dxa"/>
            <w:noWrap/>
          </w:tcPr>
          <w:p w14:paraId="7E6C209F" w14:textId="77777777" w:rsidR="00711AA9" w:rsidRPr="00711AA9" w:rsidRDefault="00711AA9" w:rsidP="00491AA4">
            <w:pPr>
              <w:rPr>
                <w:bCs/>
              </w:rPr>
            </w:pPr>
            <w:r w:rsidRPr="00711AA9">
              <w:rPr>
                <w:rFonts w:hint="eastAsia"/>
                <w:bCs/>
              </w:rPr>
              <w:t>67</w:t>
            </w:r>
          </w:p>
        </w:tc>
        <w:tc>
          <w:tcPr>
            <w:tcW w:w="930" w:type="dxa"/>
          </w:tcPr>
          <w:p w14:paraId="152C7DC8" w14:textId="77777777" w:rsidR="00711AA9" w:rsidRPr="00711AA9" w:rsidRDefault="00711AA9" w:rsidP="00491AA4">
            <w:pPr>
              <w:rPr>
                <w:bCs/>
              </w:rPr>
            </w:pPr>
            <w:r w:rsidRPr="00711AA9">
              <w:rPr>
                <w:rFonts w:hint="eastAsia"/>
                <w:bCs/>
              </w:rPr>
              <w:t>主持</w:t>
            </w:r>
          </w:p>
        </w:tc>
      </w:tr>
      <w:tr w:rsidR="00711AA9" w:rsidRPr="00207695" w14:paraId="67C0EA06" w14:textId="77777777" w:rsidTr="00491AA4">
        <w:trPr>
          <w:trHeight w:val="567"/>
        </w:trPr>
        <w:tc>
          <w:tcPr>
            <w:tcW w:w="595" w:type="dxa"/>
            <w:noWrap/>
            <w:hideMark/>
          </w:tcPr>
          <w:p w14:paraId="0DAFE43B" w14:textId="77777777" w:rsidR="00711AA9" w:rsidRPr="00711AA9" w:rsidRDefault="00711AA9" w:rsidP="00491AA4">
            <w:pPr>
              <w:rPr>
                <w:bCs/>
              </w:rPr>
            </w:pPr>
            <w:r w:rsidRPr="00711AA9">
              <w:rPr>
                <w:rFonts w:hint="eastAsia"/>
                <w:bCs/>
              </w:rPr>
              <w:t>3</w:t>
            </w:r>
          </w:p>
        </w:tc>
        <w:tc>
          <w:tcPr>
            <w:tcW w:w="2519" w:type="dxa"/>
            <w:noWrap/>
            <w:hideMark/>
          </w:tcPr>
          <w:p w14:paraId="2FD355C5" w14:textId="77777777" w:rsidR="00711AA9" w:rsidRPr="00711AA9" w:rsidRDefault="00711AA9" w:rsidP="00491AA4">
            <w:pPr>
              <w:rPr>
                <w:bCs/>
              </w:rPr>
            </w:pPr>
            <w:r w:rsidRPr="00711AA9">
              <w:rPr>
                <w:bCs/>
                <w:szCs w:val="21"/>
              </w:rPr>
              <w:t>1.1</w:t>
            </w:r>
            <w:r w:rsidRPr="00711AA9">
              <w:rPr>
                <w:bCs/>
                <w:szCs w:val="21"/>
              </w:rPr>
              <w:t>类</w:t>
            </w:r>
            <w:proofErr w:type="gramStart"/>
            <w:r w:rsidRPr="00711AA9">
              <w:rPr>
                <w:bCs/>
                <w:szCs w:val="21"/>
              </w:rPr>
              <w:t>新药戊辛肽胺</w:t>
            </w:r>
            <w:proofErr w:type="gramEnd"/>
            <w:r w:rsidRPr="00711AA9">
              <w:rPr>
                <w:bCs/>
                <w:szCs w:val="21"/>
              </w:rPr>
              <w:t>项目</w:t>
            </w:r>
          </w:p>
        </w:tc>
        <w:tc>
          <w:tcPr>
            <w:tcW w:w="1134" w:type="dxa"/>
            <w:noWrap/>
            <w:hideMark/>
          </w:tcPr>
          <w:p w14:paraId="598E3218" w14:textId="77777777" w:rsidR="00711AA9" w:rsidRPr="00711AA9" w:rsidRDefault="00711AA9" w:rsidP="00491AA4">
            <w:pPr>
              <w:rPr>
                <w:bCs/>
              </w:rPr>
            </w:pPr>
            <w:r w:rsidRPr="00711AA9">
              <w:rPr>
                <w:rFonts w:hint="eastAsia"/>
                <w:bCs/>
              </w:rPr>
              <w:t>横向课题</w:t>
            </w:r>
          </w:p>
        </w:tc>
        <w:tc>
          <w:tcPr>
            <w:tcW w:w="1134" w:type="dxa"/>
            <w:noWrap/>
            <w:hideMark/>
          </w:tcPr>
          <w:p w14:paraId="3F24A028" w14:textId="77777777" w:rsidR="00711AA9" w:rsidRPr="00711AA9" w:rsidRDefault="00711AA9" w:rsidP="00491AA4">
            <w:pPr>
              <w:rPr>
                <w:bCs/>
              </w:rPr>
            </w:pPr>
            <w:r w:rsidRPr="00711AA9">
              <w:rPr>
                <w:rFonts w:hint="eastAsia"/>
                <w:bCs/>
              </w:rPr>
              <w:t>科技成果转化</w:t>
            </w:r>
          </w:p>
        </w:tc>
        <w:tc>
          <w:tcPr>
            <w:tcW w:w="1276" w:type="dxa"/>
            <w:gridSpan w:val="3"/>
            <w:noWrap/>
            <w:hideMark/>
          </w:tcPr>
          <w:p w14:paraId="7B20E569" w14:textId="77777777" w:rsidR="00711AA9" w:rsidRPr="00711AA9" w:rsidRDefault="00711AA9" w:rsidP="00491AA4">
            <w:pPr>
              <w:rPr>
                <w:bCs/>
              </w:rPr>
            </w:pPr>
            <w:r w:rsidRPr="00711AA9">
              <w:rPr>
                <w:rFonts w:hint="eastAsia"/>
                <w:bCs/>
              </w:rPr>
              <w:t>2018.01</w:t>
            </w:r>
            <w:r w:rsidRPr="00711AA9">
              <w:rPr>
                <w:rFonts w:hint="eastAsia"/>
                <w:bCs/>
              </w:rPr>
              <w:t>至今</w:t>
            </w:r>
          </w:p>
        </w:tc>
        <w:tc>
          <w:tcPr>
            <w:tcW w:w="708" w:type="dxa"/>
            <w:noWrap/>
            <w:hideMark/>
          </w:tcPr>
          <w:p w14:paraId="380DE6E7" w14:textId="77777777" w:rsidR="00711AA9" w:rsidRPr="00711AA9" w:rsidRDefault="00711AA9" w:rsidP="00491AA4">
            <w:pPr>
              <w:rPr>
                <w:bCs/>
              </w:rPr>
            </w:pPr>
            <w:r w:rsidRPr="00711AA9">
              <w:rPr>
                <w:rFonts w:hint="eastAsia"/>
                <w:bCs/>
              </w:rPr>
              <w:t>450/5980</w:t>
            </w:r>
          </w:p>
        </w:tc>
        <w:tc>
          <w:tcPr>
            <w:tcW w:w="930" w:type="dxa"/>
            <w:hideMark/>
          </w:tcPr>
          <w:p w14:paraId="08600C34" w14:textId="77777777" w:rsidR="00711AA9" w:rsidRPr="00711AA9" w:rsidRDefault="00711AA9" w:rsidP="00491AA4">
            <w:pPr>
              <w:rPr>
                <w:bCs/>
              </w:rPr>
            </w:pPr>
            <w:r w:rsidRPr="00711AA9">
              <w:rPr>
                <w:rFonts w:hint="eastAsia"/>
                <w:bCs/>
              </w:rPr>
              <w:t>主持</w:t>
            </w:r>
          </w:p>
        </w:tc>
      </w:tr>
      <w:tr w:rsidR="00711AA9" w:rsidRPr="00207695" w14:paraId="7715D9D3" w14:textId="77777777" w:rsidTr="00491AA4">
        <w:trPr>
          <w:trHeight w:val="393"/>
        </w:trPr>
        <w:tc>
          <w:tcPr>
            <w:tcW w:w="8296" w:type="dxa"/>
            <w:gridSpan w:val="9"/>
            <w:shd w:val="clear" w:color="auto" w:fill="E7E6E6" w:themeFill="background2"/>
            <w:noWrap/>
            <w:hideMark/>
          </w:tcPr>
          <w:p w14:paraId="6EDEDECA" w14:textId="77777777" w:rsidR="00711AA9" w:rsidRPr="00207695" w:rsidRDefault="00711AA9" w:rsidP="00491AA4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代表性成果（</w:t>
            </w:r>
            <w:r>
              <w:rPr>
                <w:b/>
              </w:rPr>
              <w:t>3</w:t>
            </w:r>
            <w:r w:rsidRPr="00207695">
              <w:rPr>
                <w:rFonts w:hint="eastAsia"/>
                <w:b/>
              </w:rPr>
              <w:t>个以内）</w:t>
            </w:r>
          </w:p>
        </w:tc>
      </w:tr>
      <w:tr w:rsidR="00711AA9" w:rsidRPr="00207695" w14:paraId="747C7739" w14:textId="77777777" w:rsidTr="00491AA4">
        <w:trPr>
          <w:trHeight w:val="1020"/>
        </w:trPr>
        <w:tc>
          <w:tcPr>
            <w:tcW w:w="595" w:type="dxa"/>
            <w:noWrap/>
            <w:hideMark/>
          </w:tcPr>
          <w:p w14:paraId="1C5269F7" w14:textId="77777777" w:rsidR="00711AA9" w:rsidRPr="00207695" w:rsidRDefault="00711AA9" w:rsidP="00491AA4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编号</w:t>
            </w:r>
          </w:p>
        </w:tc>
        <w:tc>
          <w:tcPr>
            <w:tcW w:w="2519" w:type="dxa"/>
            <w:noWrap/>
            <w:hideMark/>
          </w:tcPr>
          <w:p w14:paraId="20B7FB61" w14:textId="77777777" w:rsidR="00711AA9" w:rsidRPr="00207695" w:rsidRDefault="00711AA9" w:rsidP="00491AA4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论文标题</w:t>
            </w:r>
          </w:p>
        </w:tc>
        <w:tc>
          <w:tcPr>
            <w:tcW w:w="1134" w:type="dxa"/>
            <w:noWrap/>
            <w:hideMark/>
          </w:tcPr>
          <w:p w14:paraId="4D337920" w14:textId="77777777" w:rsidR="00711AA9" w:rsidRPr="00207695" w:rsidRDefault="00711AA9" w:rsidP="00491AA4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期刊名称</w:t>
            </w:r>
          </w:p>
        </w:tc>
        <w:tc>
          <w:tcPr>
            <w:tcW w:w="1134" w:type="dxa"/>
            <w:hideMark/>
          </w:tcPr>
          <w:p w14:paraId="4ABAA601" w14:textId="77777777" w:rsidR="00711AA9" w:rsidRPr="00207695" w:rsidRDefault="00711AA9" w:rsidP="00491AA4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收录情况</w:t>
            </w:r>
            <w:r w:rsidRPr="00207695">
              <w:rPr>
                <w:rFonts w:hint="eastAsia"/>
                <w:b/>
              </w:rPr>
              <w:t>[SCI</w:t>
            </w:r>
            <w:r w:rsidRPr="00207695">
              <w:rPr>
                <w:rFonts w:hint="eastAsia"/>
                <w:b/>
              </w:rPr>
              <w:t>收录、</w:t>
            </w:r>
            <w:r w:rsidRPr="00207695">
              <w:rPr>
                <w:rFonts w:hint="eastAsia"/>
                <w:b/>
              </w:rPr>
              <w:t>EI</w:t>
            </w:r>
            <w:r w:rsidRPr="00207695">
              <w:rPr>
                <w:rFonts w:hint="eastAsia"/>
                <w:b/>
              </w:rPr>
              <w:t>收录、</w:t>
            </w:r>
            <w:r w:rsidRPr="00207695">
              <w:rPr>
                <w:rFonts w:hint="eastAsia"/>
                <w:b/>
              </w:rPr>
              <w:t>ISTP</w:t>
            </w:r>
            <w:r w:rsidRPr="00207695">
              <w:rPr>
                <w:rFonts w:hint="eastAsia"/>
                <w:b/>
              </w:rPr>
              <w:t>收录</w:t>
            </w:r>
            <w:r w:rsidRPr="00207695">
              <w:rPr>
                <w:rFonts w:hint="eastAsia"/>
                <w:b/>
              </w:rPr>
              <w:t>]</w:t>
            </w:r>
          </w:p>
        </w:tc>
        <w:tc>
          <w:tcPr>
            <w:tcW w:w="1276" w:type="dxa"/>
            <w:gridSpan w:val="3"/>
            <w:noWrap/>
            <w:hideMark/>
          </w:tcPr>
          <w:p w14:paraId="757F44FC" w14:textId="77777777" w:rsidR="00711AA9" w:rsidRPr="00207695" w:rsidRDefault="00711AA9" w:rsidP="00491AA4">
            <w:pPr>
              <w:rPr>
                <w:b/>
              </w:rPr>
            </w:pPr>
            <w:proofErr w:type="gramStart"/>
            <w:r w:rsidRPr="00207695">
              <w:rPr>
                <w:rFonts w:hint="eastAsia"/>
                <w:b/>
              </w:rPr>
              <w:t>卷期</w:t>
            </w:r>
            <w:proofErr w:type="gramEnd"/>
          </w:p>
        </w:tc>
        <w:tc>
          <w:tcPr>
            <w:tcW w:w="1638" w:type="dxa"/>
            <w:gridSpan w:val="2"/>
            <w:noWrap/>
            <w:hideMark/>
          </w:tcPr>
          <w:p w14:paraId="2E866279" w14:textId="77777777" w:rsidR="00711AA9" w:rsidRPr="00207695" w:rsidRDefault="00711AA9" w:rsidP="00491AA4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作者排名</w:t>
            </w:r>
            <w:r w:rsidRPr="00207695">
              <w:rPr>
                <w:rFonts w:hint="eastAsia"/>
                <w:b/>
              </w:rPr>
              <w:t>[</w:t>
            </w:r>
            <w:r w:rsidRPr="00207695">
              <w:rPr>
                <w:rFonts w:hint="eastAsia"/>
                <w:b/>
              </w:rPr>
              <w:t>通讯作者，</w:t>
            </w:r>
            <w:r w:rsidRPr="00207695">
              <w:rPr>
                <w:rFonts w:hint="eastAsia"/>
                <w:b/>
              </w:rPr>
              <w:t>1,2</w:t>
            </w:r>
            <w:r w:rsidRPr="00207695">
              <w:rPr>
                <w:rFonts w:hint="eastAsia"/>
                <w:b/>
              </w:rPr>
              <w:t>，其他</w:t>
            </w:r>
            <w:r w:rsidRPr="00207695">
              <w:rPr>
                <w:rFonts w:hint="eastAsia"/>
                <w:b/>
              </w:rPr>
              <w:t>]</w:t>
            </w:r>
          </w:p>
        </w:tc>
      </w:tr>
      <w:tr w:rsidR="00711AA9" w:rsidRPr="00207695" w14:paraId="5C335867" w14:textId="77777777" w:rsidTr="00491AA4">
        <w:trPr>
          <w:trHeight w:val="567"/>
        </w:trPr>
        <w:tc>
          <w:tcPr>
            <w:tcW w:w="595" w:type="dxa"/>
            <w:noWrap/>
          </w:tcPr>
          <w:p w14:paraId="65F6B98B" w14:textId="77777777" w:rsidR="00711AA9" w:rsidRPr="00711AA9" w:rsidRDefault="00711AA9" w:rsidP="00491AA4">
            <w:pPr>
              <w:rPr>
                <w:bCs/>
              </w:rPr>
            </w:pPr>
            <w:r w:rsidRPr="00711AA9">
              <w:rPr>
                <w:rFonts w:hint="eastAsia"/>
                <w:bCs/>
              </w:rPr>
              <w:t>1</w:t>
            </w:r>
          </w:p>
        </w:tc>
        <w:tc>
          <w:tcPr>
            <w:tcW w:w="2519" w:type="dxa"/>
            <w:noWrap/>
          </w:tcPr>
          <w:p w14:paraId="453902CE" w14:textId="77777777" w:rsidR="00711AA9" w:rsidRPr="00711AA9" w:rsidRDefault="00711AA9" w:rsidP="00491AA4">
            <w:pPr>
              <w:rPr>
                <w:bCs/>
              </w:rPr>
            </w:pPr>
            <w:r w:rsidRPr="00711AA9">
              <w:rPr>
                <w:bCs/>
              </w:rPr>
              <w:t xml:space="preserve">General Strategy for Integrated </w:t>
            </w:r>
            <w:proofErr w:type="spellStart"/>
            <w:r w:rsidRPr="00711AA9">
              <w:rPr>
                <w:bCs/>
              </w:rPr>
              <w:t>Bioorthogonal</w:t>
            </w:r>
            <w:proofErr w:type="spellEnd"/>
            <w:r w:rsidRPr="00711AA9">
              <w:rPr>
                <w:bCs/>
              </w:rPr>
              <w:t xml:space="preserve"> Prodrugs: </w:t>
            </w:r>
            <w:proofErr w:type="gramStart"/>
            <w:r w:rsidRPr="00711AA9">
              <w:rPr>
                <w:bCs/>
              </w:rPr>
              <w:t>Pt(</w:t>
            </w:r>
            <w:proofErr w:type="gramEnd"/>
            <w:r w:rsidRPr="00711AA9">
              <w:rPr>
                <w:bCs/>
              </w:rPr>
              <w:t xml:space="preserve">II)-Triggered </w:t>
            </w:r>
            <w:proofErr w:type="spellStart"/>
            <w:r w:rsidRPr="00711AA9">
              <w:rPr>
                <w:bCs/>
              </w:rPr>
              <w:t>Depropargylation</w:t>
            </w:r>
            <w:proofErr w:type="spellEnd"/>
            <w:r w:rsidRPr="00711AA9">
              <w:rPr>
                <w:bCs/>
              </w:rPr>
              <w:t xml:space="preserve"> Enables </w:t>
            </w:r>
            <w:r w:rsidRPr="00711AA9">
              <w:rPr>
                <w:bCs/>
              </w:rPr>
              <w:lastRenderedPageBreak/>
              <w:t>Controllable Drug Activation In Vivo</w:t>
            </w:r>
          </w:p>
        </w:tc>
        <w:tc>
          <w:tcPr>
            <w:tcW w:w="1134" w:type="dxa"/>
            <w:noWrap/>
          </w:tcPr>
          <w:p w14:paraId="372D7599" w14:textId="77777777" w:rsidR="00711AA9" w:rsidRPr="00711AA9" w:rsidRDefault="00711AA9" w:rsidP="00491AA4">
            <w:pPr>
              <w:rPr>
                <w:bCs/>
              </w:rPr>
            </w:pPr>
            <w:r w:rsidRPr="00711AA9">
              <w:rPr>
                <w:bCs/>
              </w:rPr>
              <w:lastRenderedPageBreak/>
              <w:t>Journal of Medicinal Chemistry</w:t>
            </w:r>
          </w:p>
        </w:tc>
        <w:tc>
          <w:tcPr>
            <w:tcW w:w="1134" w:type="dxa"/>
          </w:tcPr>
          <w:p w14:paraId="66054379" w14:textId="77777777" w:rsidR="00711AA9" w:rsidRPr="00711AA9" w:rsidRDefault="00711AA9" w:rsidP="00491AA4">
            <w:pPr>
              <w:rPr>
                <w:bCs/>
              </w:rPr>
            </w:pPr>
            <w:r w:rsidRPr="00711AA9">
              <w:rPr>
                <w:rFonts w:hint="eastAsia"/>
                <w:bCs/>
              </w:rPr>
              <w:t>SCI</w:t>
            </w:r>
          </w:p>
        </w:tc>
        <w:tc>
          <w:tcPr>
            <w:tcW w:w="1276" w:type="dxa"/>
            <w:gridSpan w:val="3"/>
            <w:noWrap/>
          </w:tcPr>
          <w:p w14:paraId="72FA7170" w14:textId="77777777" w:rsidR="00711AA9" w:rsidRPr="00711AA9" w:rsidRDefault="00711AA9" w:rsidP="00491AA4">
            <w:pPr>
              <w:rPr>
                <w:bCs/>
              </w:rPr>
            </w:pPr>
            <w:r w:rsidRPr="00711AA9">
              <w:rPr>
                <w:bCs/>
              </w:rPr>
              <w:t>63(22)</w:t>
            </w:r>
          </w:p>
        </w:tc>
        <w:tc>
          <w:tcPr>
            <w:tcW w:w="1638" w:type="dxa"/>
            <w:gridSpan w:val="2"/>
            <w:noWrap/>
          </w:tcPr>
          <w:p w14:paraId="0CDED8E4" w14:textId="77777777" w:rsidR="00711AA9" w:rsidRPr="00711AA9" w:rsidRDefault="00711AA9" w:rsidP="00491AA4">
            <w:pPr>
              <w:rPr>
                <w:bCs/>
              </w:rPr>
            </w:pPr>
            <w:r w:rsidRPr="00711AA9">
              <w:rPr>
                <w:rFonts w:hint="eastAsia"/>
                <w:bCs/>
              </w:rPr>
              <w:t>通讯作者</w:t>
            </w:r>
          </w:p>
        </w:tc>
      </w:tr>
      <w:tr w:rsidR="00711AA9" w:rsidRPr="00207695" w14:paraId="1C7F3DA7" w14:textId="77777777" w:rsidTr="00491AA4">
        <w:trPr>
          <w:trHeight w:val="567"/>
        </w:trPr>
        <w:tc>
          <w:tcPr>
            <w:tcW w:w="595" w:type="dxa"/>
            <w:noWrap/>
          </w:tcPr>
          <w:p w14:paraId="38D33C63" w14:textId="77777777" w:rsidR="00711AA9" w:rsidRPr="00711AA9" w:rsidRDefault="00711AA9" w:rsidP="00491AA4">
            <w:pPr>
              <w:rPr>
                <w:bCs/>
              </w:rPr>
            </w:pPr>
            <w:r w:rsidRPr="00711AA9">
              <w:rPr>
                <w:rFonts w:hint="eastAsia"/>
                <w:bCs/>
              </w:rPr>
              <w:t>2</w:t>
            </w:r>
          </w:p>
        </w:tc>
        <w:tc>
          <w:tcPr>
            <w:tcW w:w="2519" w:type="dxa"/>
            <w:noWrap/>
          </w:tcPr>
          <w:p w14:paraId="1AC07B0F" w14:textId="77777777" w:rsidR="00711AA9" w:rsidRPr="00711AA9" w:rsidRDefault="00711AA9" w:rsidP="00491AA4">
            <w:pPr>
              <w:rPr>
                <w:bCs/>
              </w:rPr>
            </w:pPr>
            <w:r w:rsidRPr="00711AA9">
              <w:rPr>
                <w:bCs/>
              </w:rPr>
              <w:t>Identification of New Nitric Oxide-Donating Peptides with Dual Biofilm Eradication and Antibacterial Activities for Intervention of Device-Related Infections.</w:t>
            </w:r>
          </w:p>
        </w:tc>
        <w:tc>
          <w:tcPr>
            <w:tcW w:w="1134" w:type="dxa"/>
            <w:noWrap/>
          </w:tcPr>
          <w:p w14:paraId="653DA0CD" w14:textId="77777777" w:rsidR="00711AA9" w:rsidRPr="00711AA9" w:rsidRDefault="00711AA9" w:rsidP="00491AA4">
            <w:pPr>
              <w:rPr>
                <w:bCs/>
              </w:rPr>
            </w:pPr>
            <w:r w:rsidRPr="00711AA9">
              <w:rPr>
                <w:bCs/>
              </w:rPr>
              <w:t>Journal of Medicinal Chemistry</w:t>
            </w:r>
          </w:p>
        </w:tc>
        <w:tc>
          <w:tcPr>
            <w:tcW w:w="1134" w:type="dxa"/>
          </w:tcPr>
          <w:p w14:paraId="084EB4B7" w14:textId="77777777" w:rsidR="00711AA9" w:rsidRPr="00711AA9" w:rsidRDefault="00711AA9" w:rsidP="00491AA4">
            <w:pPr>
              <w:rPr>
                <w:bCs/>
              </w:rPr>
            </w:pPr>
            <w:r w:rsidRPr="00711AA9">
              <w:rPr>
                <w:rFonts w:hint="eastAsia"/>
                <w:bCs/>
              </w:rPr>
              <w:t>SCI</w:t>
            </w:r>
          </w:p>
        </w:tc>
        <w:tc>
          <w:tcPr>
            <w:tcW w:w="1276" w:type="dxa"/>
            <w:gridSpan w:val="3"/>
            <w:noWrap/>
          </w:tcPr>
          <w:p w14:paraId="4E777498" w14:textId="77777777" w:rsidR="00711AA9" w:rsidRPr="00711AA9" w:rsidRDefault="00711AA9" w:rsidP="00491AA4">
            <w:pPr>
              <w:rPr>
                <w:bCs/>
              </w:rPr>
            </w:pPr>
            <w:r w:rsidRPr="00711AA9">
              <w:rPr>
                <w:rFonts w:hint="eastAsia"/>
                <w:bCs/>
              </w:rPr>
              <w:t>63(</w:t>
            </w:r>
            <w:r w:rsidRPr="00711AA9">
              <w:rPr>
                <w:bCs/>
              </w:rPr>
              <w:t>17)</w:t>
            </w:r>
          </w:p>
        </w:tc>
        <w:tc>
          <w:tcPr>
            <w:tcW w:w="1638" w:type="dxa"/>
            <w:gridSpan w:val="2"/>
            <w:noWrap/>
          </w:tcPr>
          <w:p w14:paraId="57C0DA30" w14:textId="77777777" w:rsidR="00711AA9" w:rsidRPr="00711AA9" w:rsidRDefault="00711AA9" w:rsidP="00491AA4">
            <w:pPr>
              <w:rPr>
                <w:bCs/>
              </w:rPr>
            </w:pPr>
            <w:r w:rsidRPr="00711AA9">
              <w:rPr>
                <w:rFonts w:hint="eastAsia"/>
                <w:bCs/>
              </w:rPr>
              <w:t>通讯作者</w:t>
            </w:r>
          </w:p>
        </w:tc>
      </w:tr>
      <w:tr w:rsidR="00711AA9" w:rsidRPr="00207695" w14:paraId="6E177DD8" w14:textId="77777777" w:rsidTr="00491AA4">
        <w:trPr>
          <w:trHeight w:val="567"/>
        </w:trPr>
        <w:tc>
          <w:tcPr>
            <w:tcW w:w="595" w:type="dxa"/>
            <w:noWrap/>
          </w:tcPr>
          <w:p w14:paraId="586CFDD1" w14:textId="77777777" w:rsidR="00711AA9" w:rsidRPr="00711AA9" w:rsidRDefault="00711AA9" w:rsidP="00491AA4">
            <w:pPr>
              <w:rPr>
                <w:bCs/>
              </w:rPr>
            </w:pPr>
            <w:r w:rsidRPr="00711AA9">
              <w:rPr>
                <w:rFonts w:hint="eastAsia"/>
                <w:bCs/>
              </w:rPr>
              <w:t>3</w:t>
            </w:r>
          </w:p>
        </w:tc>
        <w:tc>
          <w:tcPr>
            <w:tcW w:w="2519" w:type="dxa"/>
            <w:noWrap/>
          </w:tcPr>
          <w:p w14:paraId="68522612" w14:textId="77777777" w:rsidR="00711AA9" w:rsidRPr="00711AA9" w:rsidRDefault="00711AA9" w:rsidP="00491AA4">
            <w:pPr>
              <w:rPr>
                <w:bCs/>
              </w:rPr>
            </w:pPr>
            <w:r w:rsidRPr="00711AA9">
              <w:rPr>
                <w:bCs/>
                <w:sz w:val="24"/>
              </w:rPr>
              <w:t>Identification of a Novel Hybridization from Isosorbide 5-Mononitrate and Bardoxolone Methyl with Dual Activities of Pulmonary Vasodilation and Vascular Remodeling Inhibition on Pulmonary Arterial Hypertension Rats.</w:t>
            </w:r>
          </w:p>
        </w:tc>
        <w:tc>
          <w:tcPr>
            <w:tcW w:w="1134" w:type="dxa"/>
            <w:noWrap/>
          </w:tcPr>
          <w:p w14:paraId="328B7700" w14:textId="77777777" w:rsidR="00711AA9" w:rsidRPr="00711AA9" w:rsidRDefault="00711AA9" w:rsidP="00491AA4">
            <w:pPr>
              <w:rPr>
                <w:bCs/>
              </w:rPr>
            </w:pPr>
            <w:r w:rsidRPr="00711AA9">
              <w:rPr>
                <w:bCs/>
              </w:rPr>
              <w:t>Journal of Medicinal Chemistry</w:t>
            </w:r>
          </w:p>
        </w:tc>
        <w:tc>
          <w:tcPr>
            <w:tcW w:w="1134" w:type="dxa"/>
          </w:tcPr>
          <w:p w14:paraId="2B611B82" w14:textId="77777777" w:rsidR="00711AA9" w:rsidRPr="00711AA9" w:rsidRDefault="00711AA9" w:rsidP="00491AA4">
            <w:pPr>
              <w:rPr>
                <w:bCs/>
              </w:rPr>
            </w:pPr>
            <w:r w:rsidRPr="00711AA9">
              <w:rPr>
                <w:rFonts w:hint="eastAsia"/>
                <w:bCs/>
              </w:rPr>
              <w:t>S</w:t>
            </w:r>
            <w:r w:rsidRPr="00711AA9">
              <w:rPr>
                <w:bCs/>
              </w:rPr>
              <w:t>CI</w:t>
            </w:r>
          </w:p>
        </w:tc>
        <w:tc>
          <w:tcPr>
            <w:tcW w:w="1276" w:type="dxa"/>
            <w:gridSpan w:val="3"/>
            <w:noWrap/>
          </w:tcPr>
          <w:p w14:paraId="47692244" w14:textId="77777777" w:rsidR="00711AA9" w:rsidRPr="00711AA9" w:rsidRDefault="00711AA9" w:rsidP="00491AA4">
            <w:pPr>
              <w:rPr>
                <w:bCs/>
              </w:rPr>
            </w:pPr>
            <w:r w:rsidRPr="00711AA9">
              <w:rPr>
                <w:rFonts w:hint="eastAsia"/>
                <w:bCs/>
              </w:rPr>
              <w:t>6</w:t>
            </w:r>
            <w:r w:rsidRPr="00711AA9">
              <w:rPr>
                <w:bCs/>
              </w:rPr>
              <w:t>1(4)</w:t>
            </w:r>
          </w:p>
        </w:tc>
        <w:tc>
          <w:tcPr>
            <w:tcW w:w="1638" w:type="dxa"/>
            <w:gridSpan w:val="2"/>
            <w:noWrap/>
          </w:tcPr>
          <w:p w14:paraId="275474F4" w14:textId="77777777" w:rsidR="00711AA9" w:rsidRPr="00711AA9" w:rsidRDefault="00711AA9" w:rsidP="00491AA4">
            <w:pPr>
              <w:rPr>
                <w:bCs/>
              </w:rPr>
            </w:pPr>
            <w:r w:rsidRPr="00711AA9">
              <w:rPr>
                <w:rFonts w:hint="eastAsia"/>
                <w:bCs/>
              </w:rPr>
              <w:t>通讯作者</w:t>
            </w:r>
          </w:p>
        </w:tc>
      </w:tr>
      <w:tr w:rsidR="00711AA9" w:rsidRPr="00207695" w14:paraId="3E3966B9" w14:textId="77777777" w:rsidTr="00491AA4">
        <w:trPr>
          <w:trHeight w:val="454"/>
        </w:trPr>
        <w:tc>
          <w:tcPr>
            <w:tcW w:w="8296" w:type="dxa"/>
            <w:gridSpan w:val="9"/>
            <w:shd w:val="clear" w:color="auto" w:fill="E7E6E6" w:themeFill="background2"/>
            <w:noWrap/>
            <w:hideMark/>
          </w:tcPr>
          <w:p w14:paraId="1643B312" w14:textId="77777777" w:rsidR="00711AA9" w:rsidRPr="00207695" w:rsidRDefault="00711AA9" w:rsidP="00491AA4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其他成果及获奖（包括教材专著、专利发明、新药证书、临床批件、荣誉称号等）</w:t>
            </w:r>
          </w:p>
        </w:tc>
      </w:tr>
      <w:tr w:rsidR="00711AA9" w:rsidRPr="00207695" w14:paraId="5FB92BA5" w14:textId="77777777" w:rsidTr="00491AA4">
        <w:trPr>
          <w:trHeight w:val="990"/>
        </w:trPr>
        <w:tc>
          <w:tcPr>
            <w:tcW w:w="8296" w:type="dxa"/>
            <w:gridSpan w:val="9"/>
            <w:noWrap/>
            <w:hideMark/>
          </w:tcPr>
          <w:p w14:paraId="3B268EFD" w14:textId="77777777" w:rsidR="00711AA9" w:rsidRPr="00711AA9" w:rsidRDefault="00711AA9" w:rsidP="00491AA4">
            <w:pPr>
              <w:ind w:firstLineChars="200" w:firstLine="420"/>
              <w:rPr>
                <w:bCs/>
              </w:rPr>
            </w:pPr>
            <w:r w:rsidRPr="00711AA9">
              <w:rPr>
                <w:rFonts w:hint="eastAsia"/>
                <w:bCs/>
              </w:rPr>
              <w:t>申请中国发明专利</w:t>
            </w:r>
            <w:r w:rsidRPr="00711AA9">
              <w:rPr>
                <w:rFonts w:hint="eastAsia"/>
                <w:bCs/>
              </w:rPr>
              <w:t>24</w:t>
            </w:r>
            <w:r w:rsidRPr="00711AA9">
              <w:rPr>
                <w:rFonts w:hint="eastAsia"/>
                <w:bCs/>
              </w:rPr>
              <w:t>项，已获授权</w:t>
            </w:r>
            <w:r w:rsidRPr="00711AA9">
              <w:rPr>
                <w:rFonts w:hint="eastAsia"/>
                <w:bCs/>
              </w:rPr>
              <w:t>14</w:t>
            </w:r>
            <w:r w:rsidRPr="00711AA9">
              <w:rPr>
                <w:rFonts w:hint="eastAsia"/>
                <w:bCs/>
              </w:rPr>
              <w:t>项，申请</w:t>
            </w:r>
            <w:r w:rsidRPr="00711AA9">
              <w:rPr>
                <w:rFonts w:hint="eastAsia"/>
                <w:bCs/>
              </w:rPr>
              <w:t>PCT</w:t>
            </w:r>
            <w:r w:rsidRPr="00711AA9">
              <w:rPr>
                <w:rFonts w:hint="eastAsia"/>
                <w:bCs/>
              </w:rPr>
              <w:t>专利</w:t>
            </w:r>
            <w:r w:rsidRPr="00711AA9">
              <w:rPr>
                <w:rFonts w:hint="eastAsia"/>
                <w:bCs/>
              </w:rPr>
              <w:t>10</w:t>
            </w:r>
            <w:r w:rsidRPr="00711AA9">
              <w:rPr>
                <w:rFonts w:hint="eastAsia"/>
                <w:bCs/>
              </w:rPr>
              <w:t>项，获得日本授权专利</w:t>
            </w:r>
            <w:r w:rsidRPr="00711AA9">
              <w:rPr>
                <w:rFonts w:hint="eastAsia"/>
                <w:bCs/>
              </w:rPr>
              <w:t>1</w:t>
            </w:r>
            <w:r w:rsidRPr="00711AA9">
              <w:rPr>
                <w:rFonts w:hint="eastAsia"/>
                <w:bCs/>
              </w:rPr>
              <w:t>项，加拿大授权专利</w:t>
            </w:r>
            <w:r w:rsidRPr="00711AA9">
              <w:rPr>
                <w:rFonts w:hint="eastAsia"/>
                <w:bCs/>
              </w:rPr>
              <w:t>1</w:t>
            </w:r>
            <w:r w:rsidRPr="00711AA9">
              <w:rPr>
                <w:rFonts w:hint="eastAsia"/>
                <w:bCs/>
              </w:rPr>
              <w:t>项。以主要负责人主持研发的</w:t>
            </w:r>
            <w:r w:rsidRPr="00711AA9">
              <w:rPr>
                <w:rFonts w:hint="eastAsia"/>
                <w:bCs/>
              </w:rPr>
              <w:t>1</w:t>
            </w:r>
            <w:r w:rsidRPr="00711AA9">
              <w:rPr>
                <w:rFonts w:hint="eastAsia"/>
                <w:bCs/>
              </w:rPr>
              <w:t>类抗缺血性脑卒中候选新药已实现成果转化。</w:t>
            </w:r>
          </w:p>
          <w:p w14:paraId="51485A33" w14:textId="77777777" w:rsidR="00711AA9" w:rsidRPr="005B1FC2" w:rsidRDefault="00711AA9" w:rsidP="00491AA4">
            <w:pPr>
              <w:ind w:firstLineChars="200" w:firstLine="420"/>
              <w:rPr>
                <w:rFonts w:hint="eastAsia"/>
                <w:b/>
              </w:rPr>
            </w:pPr>
            <w:r w:rsidRPr="00711AA9">
              <w:rPr>
                <w:rFonts w:hint="eastAsia"/>
                <w:bCs/>
              </w:rPr>
              <w:t>2014</w:t>
            </w:r>
            <w:r w:rsidRPr="00711AA9">
              <w:rPr>
                <w:rFonts w:hint="eastAsia"/>
                <w:bCs/>
              </w:rPr>
              <w:t>年获得中国药学会</w:t>
            </w:r>
            <w:r w:rsidRPr="00711AA9">
              <w:rPr>
                <w:rFonts w:hint="eastAsia"/>
                <w:bCs/>
              </w:rPr>
              <w:t>-</w:t>
            </w:r>
            <w:r w:rsidRPr="00711AA9">
              <w:rPr>
                <w:rFonts w:hint="eastAsia"/>
                <w:bCs/>
              </w:rPr>
              <w:t>施维雅青年药物化学奖，</w:t>
            </w:r>
            <w:r w:rsidRPr="00711AA9">
              <w:rPr>
                <w:rFonts w:hint="eastAsia"/>
                <w:bCs/>
              </w:rPr>
              <w:t>2014</w:t>
            </w:r>
            <w:r w:rsidRPr="00711AA9">
              <w:rPr>
                <w:rFonts w:hint="eastAsia"/>
                <w:bCs/>
              </w:rPr>
              <w:t>年江苏省双创计划团队核心成员，</w:t>
            </w:r>
            <w:r w:rsidRPr="00711AA9">
              <w:rPr>
                <w:rFonts w:hint="eastAsia"/>
                <w:bCs/>
              </w:rPr>
              <w:t>2016</w:t>
            </w:r>
            <w:r w:rsidRPr="00711AA9">
              <w:rPr>
                <w:rFonts w:hint="eastAsia"/>
                <w:bCs/>
              </w:rPr>
              <w:t>年江苏省“</w:t>
            </w:r>
            <w:r w:rsidRPr="00711AA9">
              <w:rPr>
                <w:rFonts w:hint="eastAsia"/>
                <w:bCs/>
              </w:rPr>
              <w:t>333</w:t>
            </w:r>
            <w:r w:rsidRPr="00711AA9">
              <w:rPr>
                <w:rFonts w:hint="eastAsia"/>
                <w:bCs/>
              </w:rPr>
              <w:t>”工程第三批培养对象。</w:t>
            </w:r>
            <w:r w:rsidRPr="00711AA9">
              <w:rPr>
                <w:rFonts w:hint="eastAsia"/>
                <w:bCs/>
              </w:rPr>
              <w:t>2019</w:t>
            </w:r>
            <w:r w:rsidRPr="00711AA9">
              <w:rPr>
                <w:rFonts w:hint="eastAsia"/>
                <w:bCs/>
              </w:rPr>
              <w:t>年获得中国药科大学“优秀共产党员”称号；</w:t>
            </w:r>
            <w:r w:rsidRPr="00711AA9">
              <w:rPr>
                <w:rFonts w:hint="eastAsia"/>
                <w:bCs/>
              </w:rPr>
              <w:t>2019</w:t>
            </w:r>
            <w:r w:rsidRPr="00711AA9">
              <w:rPr>
                <w:rFonts w:hint="eastAsia"/>
                <w:bCs/>
              </w:rPr>
              <w:t>年获得第二届中国药科大学“永宁药业科技奖”杰出青年奖；</w:t>
            </w:r>
            <w:r w:rsidRPr="00711AA9">
              <w:rPr>
                <w:rFonts w:hint="eastAsia"/>
                <w:bCs/>
              </w:rPr>
              <w:t>2020</w:t>
            </w:r>
            <w:r w:rsidRPr="00711AA9">
              <w:rPr>
                <w:rFonts w:hint="eastAsia"/>
                <w:bCs/>
              </w:rPr>
              <w:t>年获得第七届江苏医药科技杰出青年奖。</w:t>
            </w:r>
          </w:p>
        </w:tc>
      </w:tr>
    </w:tbl>
    <w:p w14:paraId="2EAB95B3" w14:textId="77777777" w:rsidR="00711AA9" w:rsidRPr="00711AA9" w:rsidRDefault="00711AA9" w:rsidP="00711AA9">
      <w:pPr>
        <w:snapToGrid w:val="0"/>
        <w:spacing w:line="360" w:lineRule="auto"/>
        <w:rPr>
          <w:rFonts w:hint="eastAsia"/>
          <w:b/>
          <w:sz w:val="30"/>
          <w:szCs w:val="30"/>
        </w:rPr>
      </w:pPr>
    </w:p>
    <w:sectPr w:rsidR="00711AA9" w:rsidRPr="00711A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DA0BD" w14:textId="77777777" w:rsidR="006C4404" w:rsidRDefault="006C4404" w:rsidP="00737161">
      <w:r>
        <w:separator/>
      </w:r>
    </w:p>
  </w:endnote>
  <w:endnote w:type="continuationSeparator" w:id="0">
    <w:p w14:paraId="4DAC9D18" w14:textId="77777777" w:rsidR="006C4404" w:rsidRDefault="006C4404" w:rsidP="0073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CAD9B" w14:textId="77777777" w:rsidR="006C4404" w:rsidRDefault="006C4404" w:rsidP="00737161">
      <w:r>
        <w:separator/>
      </w:r>
    </w:p>
  </w:footnote>
  <w:footnote w:type="continuationSeparator" w:id="0">
    <w:p w14:paraId="761DE1CB" w14:textId="77777777" w:rsidR="006C4404" w:rsidRDefault="006C4404" w:rsidP="00737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453"/>
    <w:rsid w:val="00031919"/>
    <w:rsid w:val="0006535C"/>
    <w:rsid w:val="00093452"/>
    <w:rsid w:val="0014143E"/>
    <w:rsid w:val="00207695"/>
    <w:rsid w:val="003018E2"/>
    <w:rsid w:val="0031125A"/>
    <w:rsid w:val="003D5633"/>
    <w:rsid w:val="00444767"/>
    <w:rsid w:val="0048734C"/>
    <w:rsid w:val="00553A93"/>
    <w:rsid w:val="00593B57"/>
    <w:rsid w:val="005B1FC2"/>
    <w:rsid w:val="006C4404"/>
    <w:rsid w:val="006D6C4A"/>
    <w:rsid w:val="00711AA9"/>
    <w:rsid w:val="00711BDE"/>
    <w:rsid w:val="00737161"/>
    <w:rsid w:val="007E2E50"/>
    <w:rsid w:val="00871A0C"/>
    <w:rsid w:val="00880453"/>
    <w:rsid w:val="008F4CC3"/>
    <w:rsid w:val="00924377"/>
    <w:rsid w:val="009B6002"/>
    <w:rsid w:val="009C443F"/>
    <w:rsid w:val="009D6CC1"/>
    <w:rsid w:val="00AB7C4E"/>
    <w:rsid w:val="00B60E5C"/>
    <w:rsid w:val="00B803C9"/>
    <w:rsid w:val="00C31490"/>
    <w:rsid w:val="00C47C2C"/>
    <w:rsid w:val="00C76D03"/>
    <w:rsid w:val="00D84E6F"/>
    <w:rsid w:val="00F9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941242"/>
  <w15:chartTrackingRefBased/>
  <w15:docId w15:val="{86A9A26A-B890-4768-B672-8362F7EE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7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37161"/>
    <w:rPr>
      <w:kern w:val="2"/>
      <w:sz w:val="18"/>
      <w:szCs w:val="18"/>
    </w:rPr>
  </w:style>
  <w:style w:type="paragraph" w:styleId="a6">
    <w:name w:val="footer"/>
    <w:basedOn w:val="a"/>
    <w:link w:val="a7"/>
    <w:rsid w:val="00737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37161"/>
    <w:rPr>
      <w:kern w:val="2"/>
      <w:sz w:val="18"/>
      <w:szCs w:val="18"/>
    </w:rPr>
  </w:style>
  <w:style w:type="character" w:styleId="a8">
    <w:name w:val="Hyperlink"/>
    <w:basedOn w:val="a0"/>
    <w:rsid w:val="00C47C2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47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247</Words>
  <Characters>1411</Characters>
  <Application>Microsoft Office Word</Application>
  <DocSecurity>0</DocSecurity>
  <Lines>11</Lines>
  <Paragraphs>3</Paragraphs>
  <ScaleCrop>false</ScaleCrop>
  <Company> 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黄 张建</cp:lastModifiedBy>
  <cp:revision>26</cp:revision>
  <dcterms:created xsi:type="dcterms:W3CDTF">2021-06-07T03:22:00Z</dcterms:created>
  <dcterms:modified xsi:type="dcterms:W3CDTF">2021-06-09T14:14:00Z</dcterms:modified>
</cp:coreProperties>
</file>