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0E2A" w14:textId="77777777" w:rsidR="004B419E" w:rsidRDefault="004B419E" w:rsidP="004B419E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附件3.开题工作安排样式</w:t>
      </w:r>
    </w:p>
    <w:p w14:paraId="6E461A93" w14:textId="77777777" w:rsidR="004B419E" w:rsidRDefault="004B419E" w:rsidP="004B419E">
      <w:pPr>
        <w:rPr>
          <w:rFonts w:ascii="仿宋" w:eastAsia="仿宋" w:hAnsi="仿宋" w:cs="仿宋"/>
          <w:sz w:val="28"/>
          <w:szCs w:val="36"/>
        </w:rPr>
      </w:pPr>
    </w:p>
    <w:p w14:paraId="127677E2" w14:textId="77777777" w:rsidR="004B419E" w:rsidRDefault="004B419E" w:rsidP="004B419E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***学院***学科（专业）</w:t>
      </w:r>
    </w:p>
    <w:p w14:paraId="65E1E3F4" w14:textId="77777777" w:rsidR="004B419E" w:rsidRDefault="004B419E" w:rsidP="004B419E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第**组开题工作安排</w:t>
      </w:r>
    </w:p>
    <w:p w14:paraId="25F2F317" w14:textId="77777777" w:rsidR="004B419E" w:rsidRDefault="004B419E" w:rsidP="004B419E">
      <w:pPr>
        <w:jc w:val="left"/>
        <w:rPr>
          <w:rFonts w:ascii="仿宋" w:eastAsia="仿宋" w:hAnsi="仿宋" w:cs="仿宋"/>
          <w:sz w:val="40"/>
          <w:szCs w:val="48"/>
        </w:rPr>
      </w:pPr>
    </w:p>
    <w:p w14:paraId="74647EF6" w14:textId="77777777" w:rsidR="004B419E" w:rsidRDefault="004B419E" w:rsidP="004B419E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开题时间：</w:t>
      </w:r>
      <w:r>
        <w:rPr>
          <w:rFonts w:ascii="仿宋" w:eastAsia="仿宋" w:hAnsi="仿宋" w:cs="仿宋" w:hint="eastAsia"/>
          <w:sz w:val="32"/>
          <w:szCs w:val="40"/>
        </w:rPr>
        <w:t xml:space="preserve">  年   月   日    时    分</w:t>
      </w:r>
    </w:p>
    <w:p w14:paraId="4E6799C1" w14:textId="77777777" w:rsidR="004B419E" w:rsidRDefault="004B419E" w:rsidP="004B419E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开题地点：</w:t>
      </w:r>
      <w:r>
        <w:rPr>
          <w:rFonts w:ascii="仿宋" w:eastAsia="仿宋" w:hAnsi="仿宋" w:cs="仿宋" w:hint="eastAsia"/>
          <w:sz w:val="32"/>
          <w:szCs w:val="40"/>
        </w:rPr>
        <w:t>（开题具体地点，到门牌号）</w:t>
      </w:r>
    </w:p>
    <w:p w14:paraId="77825AA6" w14:textId="77777777" w:rsidR="004B419E" w:rsidRDefault="004B419E" w:rsidP="004B419E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开题类型：</w:t>
      </w:r>
      <w:r>
        <w:rPr>
          <w:rFonts w:ascii="仿宋" w:eastAsia="仿宋" w:hAnsi="仿宋" w:cs="仿宋" w:hint="eastAsia"/>
          <w:sz w:val="32"/>
          <w:szCs w:val="40"/>
        </w:rPr>
        <w:t>（填学术博士、学术硕士、专业硕士）</w:t>
      </w:r>
    </w:p>
    <w:p w14:paraId="5EDC94D4" w14:textId="77777777" w:rsidR="004B419E" w:rsidRDefault="004B419E" w:rsidP="004B419E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开题人数：</w:t>
      </w:r>
      <w:r>
        <w:rPr>
          <w:rFonts w:ascii="仿宋" w:eastAsia="仿宋" w:hAnsi="仿宋" w:cs="仿宋" w:hint="eastAsia"/>
          <w:sz w:val="32"/>
          <w:szCs w:val="40"/>
        </w:rPr>
        <w:t>（如学术博士5人，分类型填写）</w:t>
      </w:r>
    </w:p>
    <w:p w14:paraId="4F46730A" w14:textId="77777777" w:rsidR="004B419E" w:rsidRDefault="004B419E" w:rsidP="004B419E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专家组成员：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781"/>
        <w:gridCol w:w="1293"/>
        <w:gridCol w:w="2105"/>
        <w:gridCol w:w="2197"/>
      </w:tblGrid>
      <w:tr w:rsidR="004B419E" w14:paraId="534DC0FF" w14:textId="77777777" w:rsidTr="00D823B5">
        <w:tc>
          <w:tcPr>
            <w:tcW w:w="936" w:type="dxa"/>
          </w:tcPr>
          <w:p w14:paraId="5CB8214B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序号</w:t>
            </w:r>
          </w:p>
        </w:tc>
        <w:tc>
          <w:tcPr>
            <w:tcW w:w="1825" w:type="dxa"/>
          </w:tcPr>
          <w:p w14:paraId="1EE23235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320" w:type="dxa"/>
          </w:tcPr>
          <w:p w14:paraId="66ACEDAC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职称</w:t>
            </w:r>
          </w:p>
        </w:tc>
        <w:tc>
          <w:tcPr>
            <w:tcW w:w="2160" w:type="dxa"/>
          </w:tcPr>
          <w:p w14:paraId="1326D832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擅长学科</w:t>
            </w:r>
          </w:p>
        </w:tc>
        <w:tc>
          <w:tcPr>
            <w:tcW w:w="2255" w:type="dxa"/>
          </w:tcPr>
          <w:p w14:paraId="5440C18A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工作单位</w:t>
            </w:r>
          </w:p>
        </w:tc>
      </w:tr>
      <w:tr w:rsidR="004B419E" w14:paraId="56202E55" w14:textId="77777777" w:rsidTr="00D823B5">
        <w:tc>
          <w:tcPr>
            <w:tcW w:w="936" w:type="dxa"/>
          </w:tcPr>
          <w:p w14:paraId="68F1C5C2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</w:t>
            </w:r>
          </w:p>
        </w:tc>
        <w:tc>
          <w:tcPr>
            <w:tcW w:w="1825" w:type="dxa"/>
          </w:tcPr>
          <w:p w14:paraId="1E3C9C7D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20" w:type="dxa"/>
          </w:tcPr>
          <w:p w14:paraId="164C284D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60" w:type="dxa"/>
          </w:tcPr>
          <w:p w14:paraId="02B2D0FE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255" w:type="dxa"/>
          </w:tcPr>
          <w:p w14:paraId="21084A89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71D7DCC8" w14:textId="77777777" w:rsidTr="00D823B5">
        <w:tc>
          <w:tcPr>
            <w:tcW w:w="936" w:type="dxa"/>
          </w:tcPr>
          <w:p w14:paraId="2B9E4514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</w:t>
            </w:r>
          </w:p>
        </w:tc>
        <w:tc>
          <w:tcPr>
            <w:tcW w:w="1825" w:type="dxa"/>
          </w:tcPr>
          <w:p w14:paraId="71CCCDB4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20" w:type="dxa"/>
          </w:tcPr>
          <w:p w14:paraId="58FC707E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60" w:type="dxa"/>
          </w:tcPr>
          <w:p w14:paraId="67748696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255" w:type="dxa"/>
          </w:tcPr>
          <w:p w14:paraId="7C5C0925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1F6374EE" w14:textId="77777777" w:rsidTr="00D823B5">
        <w:tc>
          <w:tcPr>
            <w:tcW w:w="936" w:type="dxa"/>
          </w:tcPr>
          <w:p w14:paraId="013DC6BE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3</w:t>
            </w:r>
          </w:p>
        </w:tc>
        <w:tc>
          <w:tcPr>
            <w:tcW w:w="1825" w:type="dxa"/>
          </w:tcPr>
          <w:p w14:paraId="39FE11A9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20" w:type="dxa"/>
          </w:tcPr>
          <w:p w14:paraId="62F8416F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60" w:type="dxa"/>
          </w:tcPr>
          <w:p w14:paraId="68F317BD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255" w:type="dxa"/>
          </w:tcPr>
          <w:p w14:paraId="50E29463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12E3B96D" w14:textId="77777777" w:rsidTr="00D823B5">
        <w:tc>
          <w:tcPr>
            <w:tcW w:w="936" w:type="dxa"/>
          </w:tcPr>
          <w:p w14:paraId="45899591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</w:t>
            </w:r>
          </w:p>
        </w:tc>
        <w:tc>
          <w:tcPr>
            <w:tcW w:w="1825" w:type="dxa"/>
          </w:tcPr>
          <w:p w14:paraId="4A3BC3FA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20" w:type="dxa"/>
          </w:tcPr>
          <w:p w14:paraId="71DA21AA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60" w:type="dxa"/>
          </w:tcPr>
          <w:p w14:paraId="584A5A69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255" w:type="dxa"/>
          </w:tcPr>
          <w:p w14:paraId="377B5E76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42A27E02" w14:textId="77777777" w:rsidTr="00D823B5">
        <w:tc>
          <w:tcPr>
            <w:tcW w:w="936" w:type="dxa"/>
          </w:tcPr>
          <w:p w14:paraId="454D34EF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5</w:t>
            </w:r>
          </w:p>
        </w:tc>
        <w:tc>
          <w:tcPr>
            <w:tcW w:w="1825" w:type="dxa"/>
          </w:tcPr>
          <w:p w14:paraId="3DF4805A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20" w:type="dxa"/>
          </w:tcPr>
          <w:p w14:paraId="67ECDA21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60" w:type="dxa"/>
          </w:tcPr>
          <w:p w14:paraId="0479113D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255" w:type="dxa"/>
          </w:tcPr>
          <w:p w14:paraId="3396FE31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7554532F" w14:textId="77777777" w:rsidTr="00D823B5">
        <w:tc>
          <w:tcPr>
            <w:tcW w:w="2761" w:type="dxa"/>
            <w:gridSpan w:val="2"/>
          </w:tcPr>
          <w:p w14:paraId="6EC8F541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专家组组长</w:t>
            </w:r>
          </w:p>
        </w:tc>
        <w:tc>
          <w:tcPr>
            <w:tcW w:w="5735" w:type="dxa"/>
            <w:gridSpan w:val="3"/>
          </w:tcPr>
          <w:p w14:paraId="2E75B959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B419E" w14:paraId="6B9C2489" w14:textId="77777777" w:rsidTr="00D823B5">
        <w:tc>
          <w:tcPr>
            <w:tcW w:w="2761" w:type="dxa"/>
            <w:gridSpan w:val="2"/>
          </w:tcPr>
          <w:p w14:paraId="3F0839B2" w14:textId="77777777" w:rsidR="004B419E" w:rsidRDefault="004B419E" w:rsidP="00D823B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专家组秘书</w:t>
            </w:r>
          </w:p>
        </w:tc>
        <w:tc>
          <w:tcPr>
            <w:tcW w:w="5735" w:type="dxa"/>
            <w:gridSpan w:val="3"/>
          </w:tcPr>
          <w:p w14:paraId="399A32D0" w14:textId="77777777" w:rsidR="004B419E" w:rsidRDefault="004B419E" w:rsidP="00D823B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14:paraId="603286D7" w14:textId="77777777" w:rsidR="004B419E" w:rsidRDefault="004B419E" w:rsidP="004B419E">
      <w:pPr>
        <w:jc w:val="left"/>
        <w:rPr>
          <w:rFonts w:ascii="仿宋" w:eastAsia="仿宋" w:hAnsi="仿宋" w:cs="仿宋"/>
          <w:sz w:val="24"/>
          <w:szCs w:val="32"/>
        </w:rPr>
      </w:pPr>
    </w:p>
    <w:p w14:paraId="0D6BD5AD" w14:textId="77777777" w:rsidR="004B419E" w:rsidRDefault="004B419E" w:rsidP="004B419E">
      <w:pPr>
        <w:jc w:val="left"/>
        <w:rPr>
          <w:rFonts w:ascii="仿宋" w:eastAsia="仿宋" w:hAnsi="仿宋" w:cs="仿宋"/>
          <w:sz w:val="24"/>
          <w:szCs w:val="32"/>
        </w:rPr>
        <w:sectPr w:rsidR="004B41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  <w:szCs w:val="32"/>
        </w:rPr>
        <w:t>注：本安排作为开题材料学院存档</w:t>
      </w:r>
    </w:p>
    <w:p w14:paraId="0B0FAE41" w14:textId="77777777" w:rsidR="00C8783F" w:rsidRPr="004B419E" w:rsidRDefault="00C8783F"/>
    <w:sectPr w:rsidR="00C8783F" w:rsidRPr="004B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5147"/>
    <w:multiLevelType w:val="singleLevel"/>
    <w:tmpl w:val="41C951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E"/>
    <w:rsid w:val="00266477"/>
    <w:rsid w:val="0045529B"/>
    <w:rsid w:val="004B419E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122DF"/>
  <w15:chartTrackingRefBased/>
  <w15:docId w15:val="{34698926-103C-E246-BE63-52B2634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B41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2022-10-28T03:41:00Z</dcterms:created>
  <dcterms:modified xsi:type="dcterms:W3CDTF">2022-10-28T03:42:00Z</dcterms:modified>
</cp:coreProperties>
</file>