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56" w:rsidRPr="00E57BA5" w:rsidRDefault="00130556" w:rsidP="00130556">
      <w:pPr>
        <w:ind w:firstLineChars="200" w:firstLine="640"/>
        <w:jc w:val="center"/>
        <w:rPr>
          <w:rFonts w:ascii="方正黑体_GBK" w:eastAsia="方正黑体_GBK" w:hAnsi="方正公文小标宋" w:cs="方正公文小标宋"/>
          <w:sz w:val="32"/>
          <w:szCs w:val="32"/>
        </w:rPr>
      </w:pPr>
      <w:r w:rsidRPr="00E57BA5">
        <w:rPr>
          <w:rFonts w:ascii="方正黑体_GBK" w:eastAsia="方正黑体_GBK" w:hAnsi="方正公文小标宋" w:cs="方正公文小标宋" w:hint="eastAsia"/>
          <w:sz w:val="32"/>
          <w:szCs w:val="32"/>
        </w:rPr>
        <w:t>**学院2025年博士研究生开题工作</w:t>
      </w:r>
      <w:r w:rsidR="00EA2CCF">
        <w:rPr>
          <w:rFonts w:ascii="方正黑体_GBK" w:eastAsia="方正黑体_GBK" w:hAnsi="方正公文小标宋" w:cs="方正公文小标宋" w:hint="eastAsia"/>
          <w:sz w:val="32"/>
          <w:szCs w:val="32"/>
        </w:rPr>
        <w:t>实施</w:t>
      </w:r>
      <w:r w:rsidRPr="00E57BA5">
        <w:rPr>
          <w:rFonts w:ascii="方正黑体_GBK" w:eastAsia="方正黑体_GBK" w:hAnsi="方正公文小标宋" w:cs="方正公文小标宋" w:hint="eastAsia"/>
          <w:sz w:val="32"/>
          <w:szCs w:val="32"/>
        </w:rPr>
        <w:t>方案</w:t>
      </w:r>
    </w:p>
    <w:p w:rsidR="00130556" w:rsidRPr="00FD5924" w:rsidRDefault="00130556" w:rsidP="00130556">
      <w:pPr>
        <w:jc w:val="left"/>
        <w:rPr>
          <w:rFonts w:ascii="仿宋" w:eastAsia="仿宋" w:hAnsi="仿宋" w:cs="仿宋"/>
          <w:sz w:val="28"/>
          <w:szCs w:val="28"/>
        </w:rPr>
      </w:pPr>
      <w:r w:rsidRPr="00FD5924">
        <w:rPr>
          <w:rFonts w:ascii="仿宋" w:eastAsia="仿宋" w:hAnsi="仿宋" w:cs="仿宋" w:hint="eastAsia"/>
          <w:sz w:val="28"/>
          <w:szCs w:val="28"/>
        </w:rPr>
        <w:t>研究生院：</w:t>
      </w:r>
    </w:p>
    <w:p w:rsidR="00993B21" w:rsidRPr="00FD5924" w:rsidRDefault="00130556" w:rsidP="003D005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D5924">
        <w:rPr>
          <w:rFonts w:ascii="仿宋" w:eastAsia="仿宋" w:hAnsi="仿宋" w:cs="仿宋" w:hint="eastAsia"/>
          <w:sz w:val="28"/>
          <w:szCs w:val="28"/>
        </w:rPr>
        <w:t>根据统筹安排和组织，我院需参加本次开题的博士研究生共*</w:t>
      </w:r>
      <w:r w:rsidRPr="00FD5924">
        <w:rPr>
          <w:rFonts w:ascii="仿宋" w:eastAsia="仿宋" w:hAnsi="仿宋" w:cs="仿宋"/>
          <w:sz w:val="28"/>
          <w:szCs w:val="28"/>
        </w:rPr>
        <w:t>*</w:t>
      </w:r>
      <w:r w:rsidRPr="00FD5924">
        <w:rPr>
          <w:rFonts w:ascii="仿宋" w:eastAsia="仿宋" w:hAnsi="仿宋" w:cs="仿宋" w:hint="eastAsia"/>
          <w:sz w:val="28"/>
          <w:szCs w:val="28"/>
        </w:rPr>
        <w:t>人，共有药理学、药剂学……等*</w:t>
      </w:r>
      <w:r w:rsidRPr="00FD5924">
        <w:rPr>
          <w:rFonts w:ascii="仿宋" w:eastAsia="仿宋" w:hAnsi="仿宋" w:cs="仿宋"/>
          <w:sz w:val="28"/>
          <w:szCs w:val="28"/>
        </w:rPr>
        <w:t>*</w:t>
      </w:r>
      <w:r w:rsidRPr="00FD5924">
        <w:rPr>
          <w:rFonts w:ascii="仿宋" w:eastAsia="仿宋" w:hAnsi="仿宋" w:cs="仿宋" w:hint="eastAsia"/>
          <w:sz w:val="28"/>
          <w:szCs w:val="28"/>
        </w:rPr>
        <w:t>个学科/</w:t>
      </w:r>
      <w:r w:rsidR="003D0057" w:rsidRPr="00FD5924">
        <w:rPr>
          <w:rFonts w:ascii="仿宋" w:eastAsia="仿宋" w:hAnsi="仿宋" w:cs="仿宋" w:hint="eastAsia"/>
          <w:sz w:val="28"/>
          <w:szCs w:val="28"/>
        </w:rPr>
        <w:t>领域方向，预计分*</w:t>
      </w:r>
      <w:r w:rsidR="003D0057" w:rsidRPr="00FD5924">
        <w:rPr>
          <w:rFonts w:ascii="仿宋" w:eastAsia="仿宋" w:hAnsi="仿宋" w:cs="仿宋"/>
          <w:sz w:val="28"/>
          <w:szCs w:val="28"/>
        </w:rPr>
        <w:t>*</w:t>
      </w:r>
      <w:r w:rsidR="003D0057" w:rsidRPr="00FD5924">
        <w:rPr>
          <w:rFonts w:ascii="仿宋" w:eastAsia="仿宋" w:hAnsi="仿宋" w:cs="仿宋" w:hint="eastAsia"/>
          <w:sz w:val="28"/>
          <w:szCs w:val="28"/>
        </w:rPr>
        <w:t>组进行，</w:t>
      </w:r>
      <w:r w:rsidR="00E57BA5" w:rsidRPr="00FD5924">
        <w:rPr>
          <w:rFonts w:ascii="仿宋" w:eastAsia="仿宋" w:hAnsi="仿宋" w:cs="仿宋" w:hint="eastAsia"/>
          <w:sz w:val="28"/>
          <w:szCs w:val="28"/>
        </w:rPr>
        <w:t>详细信息如下：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846"/>
        <w:gridCol w:w="1314"/>
        <w:gridCol w:w="1320"/>
        <w:gridCol w:w="2380"/>
        <w:gridCol w:w="2380"/>
      </w:tblGrid>
      <w:tr w:rsidR="00E57BA5" w:rsidRPr="00E57BA5" w:rsidTr="00E57BA5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分组序号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学科/方向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24" w:rsidRDefault="00E57BA5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博士生</w:t>
            </w:r>
          </w:p>
          <w:p w:rsidR="00E57BA5" w:rsidRPr="00E57BA5" w:rsidRDefault="00E57BA5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预计A档人数（10%）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预计D档人数（10%）</w:t>
            </w:r>
          </w:p>
        </w:tc>
      </w:tr>
      <w:tr w:rsidR="00E57BA5" w:rsidRPr="00E57BA5" w:rsidTr="00E57BA5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Pr="00FD592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57BA5" w:rsidRPr="00E57BA5" w:rsidTr="00E57BA5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Pr="00FD592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57BA5" w:rsidRPr="00E57BA5" w:rsidTr="00E57BA5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Pr="00FD592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57BA5" w:rsidRPr="00E57BA5" w:rsidTr="00FD5924">
        <w:trPr>
          <w:trHeight w:val="3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Pr="00FD592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57BA5" w:rsidRPr="00E57BA5" w:rsidTr="00FD5924">
        <w:trPr>
          <w:trHeight w:val="4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r w:rsidRPr="00FD592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A5" w:rsidRPr="00E57BA5" w:rsidRDefault="00E57BA5" w:rsidP="00FD592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7BA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95EEB" w:rsidRPr="00FD5924" w:rsidRDefault="00E57BA5" w:rsidP="003D005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D5924">
        <w:rPr>
          <w:rFonts w:ascii="仿宋" w:eastAsia="仿宋" w:hAnsi="仿宋" w:cs="仿宋" w:hint="eastAsia"/>
          <w:sz w:val="28"/>
          <w:szCs w:val="28"/>
        </w:rPr>
        <w:t>根据学校工作要求，我校拟邀请校外高水平专家组成</w:t>
      </w:r>
      <w:r w:rsidR="00D95EEB" w:rsidRPr="00FD5924">
        <w:rPr>
          <w:rFonts w:ascii="仿宋" w:eastAsia="仿宋" w:hAnsi="仿宋" w:cs="仿宋" w:hint="eastAsia"/>
          <w:sz w:val="28"/>
          <w:szCs w:val="28"/>
        </w:rPr>
        <w:t>评审专家库，成员名单如下：</w:t>
      </w:r>
    </w:p>
    <w:tbl>
      <w:tblPr>
        <w:tblW w:w="8553" w:type="dxa"/>
        <w:tblLook w:val="04A0" w:firstRow="1" w:lastRow="0" w:firstColumn="1" w:lastColumn="0" w:noHBand="0" w:noVBand="1"/>
      </w:tblPr>
      <w:tblGrid>
        <w:gridCol w:w="1576"/>
        <w:gridCol w:w="1576"/>
        <w:gridCol w:w="1927"/>
        <w:gridCol w:w="3474"/>
      </w:tblGrid>
      <w:tr w:rsidR="0075797A" w:rsidRPr="0075797A" w:rsidTr="00FD5924">
        <w:trPr>
          <w:trHeight w:val="32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5797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5797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5797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75797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所在单位名称</w:t>
            </w:r>
          </w:p>
        </w:tc>
      </w:tr>
      <w:tr w:rsidR="0075797A" w:rsidRPr="0075797A" w:rsidTr="00FD5924">
        <w:trPr>
          <w:trHeight w:val="47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5797A" w:rsidRPr="0075797A" w:rsidTr="00FD5924">
        <w:trPr>
          <w:trHeight w:val="129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5797A" w:rsidRPr="0075797A" w:rsidTr="0075797A">
        <w:trPr>
          <w:trHeight w:val="2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5797A" w:rsidRPr="0075797A" w:rsidTr="0075797A">
        <w:trPr>
          <w:trHeight w:val="2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5797A" w:rsidRPr="0075797A" w:rsidTr="0075797A">
        <w:trPr>
          <w:trHeight w:val="2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5797A" w:rsidRPr="0075797A" w:rsidTr="0075797A">
        <w:trPr>
          <w:trHeight w:val="2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75797A" w:rsidRPr="0075797A" w:rsidTr="0075797A">
        <w:trPr>
          <w:trHeight w:val="2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7A" w:rsidRPr="0075797A" w:rsidRDefault="0075797A" w:rsidP="00FD5924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5797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95EEB" w:rsidRPr="00FD5924" w:rsidRDefault="00D95EEB" w:rsidP="003D0057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75797A" w:rsidRPr="00E57BA5" w:rsidRDefault="00D95EEB" w:rsidP="003D005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FD5924">
        <w:rPr>
          <w:rFonts w:ascii="仿宋" w:eastAsia="仿宋" w:hAnsi="仿宋" w:cs="仿宋" w:hint="eastAsia"/>
          <w:sz w:val="28"/>
          <w:szCs w:val="28"/>
        </w:rPr>
        <w:t>学院博士生开题工作所需经费，拟组织*组评审，</w:t>
      </w:r>
      <w:r w:rsidRPr="00194A7B">
        <w:rPr>
          <w:rFonts w:ascii="仿宋" w:eastAsia="仿宋" w:hAnsi="仿宋" w:cs="仿宋" w:hint="eastAsia"/>
          <w:sz w:val="28"/>
          <w:szCs w:val="28"/>
        </w:rPr>
        <w:t>按3</w:t>
      </w:r>
      <w:r w:rsidRPr="00194A7B">
        <w:rPr>
          <w:rFonts w:ascii="仿宋" w:eastAsia="仿宋" w:hAnsi="仿宋" w:cs="仿宋"/>
          <w:sz w:val="28"/>
          <w:szCs w:val="28"/>
        </w:rPr>
        <w:t>000</w:t>
      </w:r>
      <w:r w:rsidRPr="00194A7B">
        <w:rPr>
          <w:rFonts w:ascii="仿宋" w:eastAsia="仿宋" w:hAnsi="仿宋" w:cs="仿宋" w:hint="eastAsia"/>
          <w:sz w:val="28"/>
          <w:szCs w:val="28"/>
        </w:rPr>
        <w:t>元/人</w:t>
      </w:r>
      <w:r w:rsidR="00C932BE" w:rsidRPr="00194A7B">
        <w:rPr>
          <w:rFonts w:ascii="仿宋" w:eastAsia="仿宋" w:hAnsi="仿宋" w:cs="仿宋" w:hint="eastAsia"/>
          <w:sz w:val="28"/>
          <w:szCs w:val="28"/>
        </w:rPr>
        <w:t>（税前）</w:t>
      </w:r>
      <w:r w:rsidRPr="00194A7B">
        <w:rPr>
          <w:rFonts w:ascii="仿宋" w:eastAsia="仿宋" w:hAnsi="仿宋" w:cs="仿宋" w:hint="eastAsia"/>
          <w:sz w:val="28"/>
          <w:szCs w:val="28"/>
        </w:rPr>
        <w:t>发放专家费</w:t>
      </w:r>
      <w:r w:rsidR="00C932BE" w:rsidRPr="00194A7B">
        <w:rPr>
          <w:rFonts w:ascii="仿宋" w:eastAsia="仿宋" w:hAnsi="仿宋" w:cs="仿宋" w:hint="eastAsia"/>
          <w:sz w:val="28"/>
          <w:szCs w:val="28"/>
        </w:rPr>
        <w:t>（研究生院与学院各承担一半）</w:t>
      </w:r>
      <w:r w:rsidRPr="00194A7B">
        <w:rPr>
          <w:rFonts w:ascii="仿宋" w:eastAsia="仿宋" w:hAnsi="仿宋" w:cs="仿宋" w:hint="eastAsia"/>
          <w:sz w:val="28"/>
          <w:szCs w:val="28"/>
        </w:rPr>
        <w:t>，</w:t>
      </w:r>
      <w:r w:rsidR="0075797A" w:rsidRPr="00FD5924">
        <w:rPr>
          <w:rFonts w:ascii="仿宋" w:eastAsia="仿宋" w:hAnsi="仿宋" w:cs="仿宋" w:hint="eastAsia"/>
          <w:sz w:val="28"/>
          <w:szCs w:val="28"/>
        </w:rPr>
        <w:t>共计需要专家评审费</w:t>
      </w:r>
      <w:r w:rsidR="0075797A" w:rsidRPr="00FD5924">
        <w:rPr>
          <w:rFonts w:ascii="仿宋" w:eastAsia="仿宋" w:hAnsi="仿宋" w:cs="仿宋"/>
          <w:sz w:val="28"/>
          <w:szCs w:val="28"/>
        </w:rPr>
        <w:t>**</w:t>
      </w:r>
      <w:r w:rsidR="0075797A" w:rsidRPr="00FD5924">
        <w:rPr>
          <w:rFonts w:ascii="仿宋" w:eastAsia="仿宋" w:hAnsi="仿宋" w:cs="仿宋" w:hint="eastAsia"/>
          <w:sz w:val="28"/>
          <w:szCs w:val="28"/>
        </w:rPr>
        <w:t>万元。预计评选出“</w:t>
      </w:r>
      <w:r w:rsidR="0075797A" w:rsidRPr="00FD5924">
        <w:rPr>
          <w:rFonts w:ascii="仿宋" w:eastAsia="仿宋" w:hAnsi="仿宋" w:cs="仿宋"/>
          <w:sz w:val="28"/>
          <w:szCs w:val="28"/>
        </w:rPr>
        <w:t>A</w:t>
      </w:r>
      <w:r w:rsidR="0075797A" w:rsidRPr="00FD5924">
        <w:rPr>
          <w:rFonts w:ascii="仿宋" w:eastAsia="仿宋" w:hAnsi="仿宋" w:cs="仿宋" w:hint="eastAsia"/>
          <w:sz w:val="28"/>
          <w:szCs w:val="28"/>
        </w:rPr>
        <w:t>档”博士生*</w:t>
      </w:r>
      <w:r w:rsidR="0075797A" w:rsidRPr="00FD5924">
        <w:rPr>
          <w:rFonts w:ascii="仿宋" w:eastAsia="仿宋" w:hAnsi="仿宋" w:cs="仿宋"/>
          <w:sz w:val="28"/>
          <w:szCs w:val="28"/>
        </w:rPr>
        <w:t>*</w:t>
      </w:r>
      <w:r w:rsidR="0075797A" w:rsidRPr="00FD5924">
        <w:rPr>
          <w:rFonts w:ascii="仿宋" w:eastAsia="仿宋" w:hAnsi="仿宋" w:cs="仿宋" w:hint="eastAsia"/>
          <w:sz w:val="28"/>
          <w:szCs w:val="28"/>
        </w:rPr>
        <w:t>人，共计需要“</w:t>
      </w:r>
      <w:r w:rsidR="0075797A" w:rsidRPr="00FD5924">
        <w:rPr>
          <w:rFonts w:ascii="Times New Roman" w:eastAsia="仿宋" w:hAnsi="Times New Roman" w:cs="Times New Roman" w:hint="eastAsia"/>
          <w:kern w:val="0"/>
          <w:sz w:val="28"/>
          <w:szCs w:val="28"/>
        </w:rPr>
        <w:t>博士生论文优秀选题资助基金</w:t>
      </w:r>
      <w:r w:rsidR="0075797A" w:rsidRPr="00FD5924">
        <w:rPr>
          <w:rFonts w:ascii="仿宋" w:eastAsia="仿宋" w:hAnsi="仿宋" w:cs="仿宋" w:hint="eastAsia"/>
          <w:sz w:val="28"/>
          <w:szCs w:val="28"/>
        </w:rPr>
        <w:t>”*</w:t>
      </w:r>
      <w:r w:rsidR="0075797A" w:rsidRPr="00FD5924">
        <w:rPr>
          <w:rFonts w:ascii="仿宋" w:eastAsia="仿宋" w:hAnsi="仿宋" w:cs="仿宋"/>
          <w:sz w:val="28"/>
          <w:szCs w:val="28"/>
        </w:rPr>
        <w:t>*</w:t>
      </w:r>
      <w:r w:rsidR="0075797A" w:rsidRPr="00FD5924">
        <w:rPr>
          <w:rFonts w:ascii="仿宋" w:eastAsia="仿宋" w:hAnsi="仿宋" w:cs="仿宋" w:hint="eastAsia"/>
          <w:sz w:val="28"/>
          <w:szCs w:val="28"/>
        </w:rPr>
        <w:t>万元。</w:t>
      </w:r>
    </w:p>
    <w:sectPr w:rsidR="0075797A" w:rsidRPr="00E5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99" w:rsidRDefault="00E23A99" w:rsidP="00130556">
      <w:r>
        <w:separator/>
      </w:r>
    </w:p>
  </w:endnote>
  <w:endnote w:type="continuationSeparator" w:id="0">
    <w:p w:rsidR="00E23A99" w:rsidRDefault="00E23A99" w:rsidP="0013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99" w:rsidRDefault="00E23A99" w:rsidP="00130556">
      <w:r>
        <w:separator/>
      </w:r>
    </w:p>
  </w:footnote>
  <w:footnote w:type="continuationSeparator" w:id="0">
    <w:p w:rsidR="00E23A99" w:rsidRDefault="00E23A99" w:rsidP="0013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0"/>
    <w:rsid w:val="00130556"/>
    <w:rsid w:val="00186577"/>
    <w:rsid w:val="00194A7B"/>
    <w:rsid w:val="003D0057"/>
    <w:rsid w:val="0075797A"/>
    <w:rsid w:val="00993B21"/>
    <w:rsid w:val="009C51BF"/>
    <w:rsid w:val="00B70427"/>
    <w:rsid w:val="00C932BE"/>
    <w:rsid w:val="00D95EEB"/>
    <w:rsid w:val="00E23A99"/>
    <w:rsid w:val="00E57BA5"/>
    <w:rsid w:val="00EA2CCF"/>
    <w:rsid w:val="00FB0520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B544F3-9C61-4F43-BA8F-AAA315F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5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5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94A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4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2025-10-09T02:55:00Z</cp:lastPrinted>
  <dcterms:created xsi:type="dcterms:W3CDTF">2025-09-24T02:12:00Z</dcterms:created>
  <dcterms:modified xsi:type="dcterms:W3CDTF">2025-10-09T08:43:00Z</dcterms:modified>
</cp:coreProperties>
</file>