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AB" w:rsidRDefault="007420AB" w:rsidP="007420AB">
      <w:pPr>
        <w:jc w:val="center"/>
        <w:rPr>
          <w:rFonts w:ascii="黑体" w:eastAsia="黑体" w:hAnsi="黑体" w:cs="仿宋"/>
          <w:b/>
          <w:color w:val="333333"/>
          <w:kern w:val="0"/>
          <w:sz w:val="28"/>
          <w:szCs w:val="28"/>
        </w:rPr>
      </w:pPr>
      <w:r w:rsidRPr="005E7AA3">
        <w:rPr>
          <w:rFonts w:ascii="黑体" w:eastAsia="黑体" w:hAnsi="黑体" w:cs="仿宋" w:hint="eastAsia"/>
          <w:b/>
          <w:color w:val="333333"/>
          <w:kern w:val="0"/>
          <w:sz w:val="28"/>
          <w:szCs w:val="28"/>
        </w:rPr>
        <w:t>研究生管理系统开题</w:t>
      </w:r>
      <w:r>
        <w:rPr>
          <w:rFonts w:ascii="黑体" w:eastAsia="黑体" w:hAnsi="黑体" w:cs="仿宋" w:hint="eastAsia"/>
          <w:b/>
          <w:color w:val="333333"/>
          <w:kern w:val="0"/>
          <w:sz w:val="28"/>
          <w:szCs w:val="28"/>
        </w:rPr>
        <w:t>修改审核</w:t>
      </w:r>
      <w:r w:rsidRPr="005E7AA3">
        <w:rPr>
          <w:rFonts w:ascii="黑体" w:eastAsia="黑体" w:hAnsi="黑体" w:cs="仿宋" w:hint="eastAsia"/>
          <w:b/>
          <w:color w:val="333333"/>
          <w:kern w:val="0"/>
          <w:sz w:val="28"/>
          <w:szCs w:val="28"/>
        </w:rPr>
        <w:t>操作手册（</w:t>
      </w:r>
      <w:r>
        <w:rPr>
          <w:rFonts w:ascii="黑体" w:eastAsia="黑体" w:hAnsi="黑体" w:cs="仿宋" w:hint="eastAsia"/>
          <w:b/>
          <w:color w:val="333333"/>
          <w:kern w:val="0"/>
          <w:sz w:val="28"/>
          <w:szCs w:val="28"/>
        </w:rPr>
        <w:t>院部秘书</w:t>
      </w:r>
      <w:r w:rsidRPr="005E7AA3">
        <w:rPr>
          <w:rFonts w:ascii="黑体" w:eastAsia="黑体" w:hAnsi="黑体" w:cs="仿宋" w:hint="eastAsia"/>
          <w:b/>
          <w:color w:val="333333"/>
          <w:kern w:val="0"/>
          <w:sz w:val="28"/>
          <w:szCs w:val="28"/>
        </w:rPr>
        <w:t>）</w:t>
      </w:r>
    </w:p>
    <w:p w:rsidR="007420AB" w:rsidRPr="00344EA1" w:rsidRDefault="007420AB" w:rsidP="007420AB">
      <w:pPr>
        <w:jc w:val="left"/>
        <w:rPr>
          <w:rFonts w:ascii="黑体" w:eastAsia="黑体" w:hAnsi="黑体" w:cs="仿宋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1、</w:t>
      </w:r>
      <w:r w:rsidRPr="00551BBB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登录学校信息门户，进入研究生及导师服务系统，点击“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培养</w:t>
      </w:r>
      <w:r w:rsidRPr="00551BBB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-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论文开题中期管理-开题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修改审核</w:t>
      </w:r>
      <w:r w:rsidRPr="00551BBB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”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，可看到本院部所有已提交的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开题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修改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申请</w:t>
      </w:r>
      <w:r w:rsidRPr="00551BBB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。</w:t>
      </w:r>
    </w:p>
    <w:p w:rsidR="00C44D98" w:rsidRDefault="007420AB">
      <w:pPr>
        <w:rPr>
          <w:rFonts w:hint="eastAsia"/>
        </w:rPr>
      </w:pPr>
      <w:r>
        <w:rPr>
          <w:noProof/>
        </w:rPr>
        <w:drawing>
          <wp:inline distT="0" distB="0" distL="0" distR="0" wp14:anchorId="77680834" wp14:editId="11FC7A19">
            <wp:extent cx="8184978" cy="381952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465" cy="382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0AB" w:rsidRDefault="007420AB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/>
          <w:color w:val="333333"/>
          <w:kern w:val="0"/>
          <w:sz w:val="28"/>
          <w:szCs w:val="28"/>
        </w:rPr>
        <w:lastRenderedPageBreak/>
        <w:t>2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、选中需要审核的学生，点击“审核”按钮，可进入审核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页面，</w:t>
      </w:r>
      <w:r w:rsidR="00C44D98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即可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查看学生提交的</w:t>
      </w:r>
      <w:r w:rsidR="00C44D98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开题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修改申请</w:t>
      </w:r>
      <w:r w:rsidR="00C44D98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详细内容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。</w:t>
      </w:r>
    </w:p>
    <w:p w:rsidR="007420AB" w:rsidRDefault="007420AB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01FBDFB" wp14:editId="37F943E3">
            <wp:extent cx="8604885" cy="424815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7952" cy="42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0AB" w:rsidRDefault="007420AB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C44D98" w:rsidRDefault="007420AB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lastRenderedPageBreak/>
        <w:t>3、</w:t>
      </w:r>
      <w:r w:rsidR="00C44D98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核查学生提交的相关材料，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确认无误</w:t>
      </w:r>
      <w:r w:rsidR="00C44D98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后，点击“确定”按钮</w:t>
      </w:r>
      <w:r w:rsidR="00956CC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，并在弹出的审核意见窗口输入审核意见，点击“提交”按钮</w:t>
      </w:r>
      <w:r w:rsidR="00C44D98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即可完成审核。</w:t>
      </w:r>
    </w:p>
    <w:p w:rsidR="00C44D98" w:rsidRDefault="00C44D98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8532952" cy="406717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863" cy="40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98" w:rsidRDefault="00C44D98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FB86EA" wp14:editId="20A33098">
            <wp:extent cx="9014235" cy="4286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1580" cy="428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98" w:rsidRDefault="00C44D98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p w:rsidR="00C44D98" w:rsidRDefault="00C44D98">
      <w:pPr>
        <w:rPr>
          <w:rFonts w:ascii="仿宋" w:eastAsia="仿宋" w:hAnsi="仿宋" w:cs="仿宋" w:hint="eastAsia"/>
          <w:color w:val="333333"/>
          <w:kern w:val="0"/>
          <w:sz w:val="28"/>
          <w:szCs w:val="28"/>
        </w:rPr>
      </w:pPr>
    </w:p>
    <w:p w:rsidR="00C44D98" w:rsidRDefault="00C44D98">
      <w:pPr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lastRenderedPageBreak/>
        <w:t>4、 若需撤销审核，或驳回申请重新提交，可点击“撤销审核”或“驳回提交”按钮。</w:t>
      </w:r>
    </w:p>
    <w:p w:rsidR="00C44D98" w:rsidRPr="007420AB" w:rsidRDefault="00C44D98">
      <w:pPr>
        <w:rPr>
          <w:rFonts w:ascii="仿宋" w:eastAsia="仿宋" w:hAnsi="仿宋" w:cs="仿宋" w:hint="eastAsia"/>
          <w:color w:val="333333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3AE95A2" wp14:editId="57D2240D">
            <wp:extent cx="8863330" cy="42494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D98" w:rsidRPr="007420AB" w:rsidSect="00C44D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CB" w:rsidRDefault="00A705CB" w:rsidP="007420AB">
      <w:r>
        <w:separator/>
      </w:r>
    </w:p>
  </w:endnote>
  <w:endnote w:type="continuationSeparator" w:id="0">
    <w:p w:rsidR="00A705CB" w:rsidRDefault="00A705CB" w:rsidP="0074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CB" w:rsidRDefault="00A705CB" w:rsidP="007420AB">
      <w:r>
        <w:separator/>
      </w:r>
    </w:p>
  </w:footnote>
  <w:footnote w:type="continuationSeparator" w:id="0">
    <w:p w:rsidR="00A705CB" w:rsidRDefault="00A705CB" w:rsidP="0074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5E"/>
    <w:rsid w:val="003941D9"/>
    <w:rsid w:val="007420AB"/>
    <w:rsid w:val="00956CC0"/>
    <w:rsid w:val="00A705CB"/>
    <w:rsid w:val="00C44D98"/>
    <w:rsid w:val="00E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A56C"/>
  <w15:chartTrackingRefBased/>
  <w15:docId w15:val="{09BF4367-E37C-4328-81D3-DC9C2929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0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0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2023-01-04T09:14:00Z</dcterms:created>
  <dcterms:modified xsi:type="dcterms:W3CDTF">2023-01-04T09:32:00Z</dcterms:modified>
</cp:coreProperties>
</file>