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C4938">
      <w:pPr>
        <w:spacing w:line="500" w:lineRule="exact"/>
        <w:rPr>
          <w:rFonts w:ascii="黑体" w:hAnsi="黑体" w:eastAsia="黑体"/>
          <w:sz w:val="32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44"/>
        </w:rPr>
        <w:t>附件2</w:t>
      </w:r>
    </w:p>
    <w:p w14:paraId="6D7E0449">
      <w:pPr>
        <w:spacing w:line="50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实习人员风险防范审查表</w:t>
      </w:r>
    </w:p>
    <w:p w14:paraId="30604F94">
      <w:pPr>
        <w:pStyle w:val="9"/>
        <w:spacing w:before="0" w:beforeAutospacing="0" w:after="0" w:afterAutospacing="0" w:line="58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一、本人承诺提供的信息真实完整准确，本人自行承担因个人、家庭成员等信息提供不实、不全产生的后果。</w:t>
      </w:r>
    </w:p>
    <w:p w14:paraId="01AB79B6"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二、本人承诺本人及本人近亲属（包括配偶、父母、子女及其配偶、同胞兄弟姐妹）未从事下列营利活动：</w:t>
      </w:r>
    </w:p>
    <w:p w14:paraId="0E5F086E"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（一）开办医药企业；</w:t>
      </w:r>
    </w:p>
    <w:p w14:paraId="48375774"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（二）投资或以他人的名义入股经办医药企业； </w:t>
      </w:r>
    </w:p>
    <w:p w14:paraId="49C15CC4"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（三）持有非上市医药企业的股份或者证券；</w:t>
      </w:r>
    </w:p>
    <w:p w14:paraId="67C2D6D0"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（四）持有上市医药企业的股票；</w:t>
      </w:r>
    </w:p>
    <w:p w14:paraId="016A34CF"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（五）以承包、租赁、受聘等方式从事医药企业经营活动；</w:t>
      </w:r>
    </w:p>
    <w:p w14:paraId="6FFEE837"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（六）本人在医药企业、行业组织、中介机构等单位兼职、取酬；</w:t>
      </w:r>
    </w:p>
    <w:p w14:paraId="673E1EDD"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（七）从事可能与公共利益发生冲突的其他营利性活动。</w:t>
      </w:r>
    </w:p>
    <w:p w14:paraId="14286039">
      <w:pPr>
        <w:pStyle w:val="9"/>
        <w:spacing w:before="0" w:beforeAutospacing="0" w:after="0" w:afterAutospacing="0" w:line="58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</w:t>
      </w:r>
      <w:r>
        <w:rPr>
          <w:rFonts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</w:rPr>
        <w:t>承诺</w:t>
      </w:r>
      <w:r>
        <w:rPr>
          <w:rFonts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</w:rPr>
        <w:t>不会从事</w:t>
      </w:r>
      <w:r>
        <w:rPr>
          <w:rFonts w:ascii="仿宋_GB2312" w:eastAsia="仿宋_GB2312"/>
          <w:sz w:val="32"/>
          <w:szCs w:val="32"/>
        </w:rPr>
        <w:t>经商办企业</w:t>
      </w:r>
      <w:r>
        <w:rPr>
          <w:rFonts w:hint="eastAsia" w:ascii="仿宋_GB2312" w:eastAsia="仿宋_GB2312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营利活动。</w:t>
      </w:r>
    </w:p>
    <w:p w14:paraId="7DB1FFA6"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四、本人承诺本人及本人近亲属（包括配偶、父母、子女及其配偶、同胞兄弟姐妹）没有</w:t>
      </w:r>
      <w:r>
        <w:rPr>
          <w:rFonts w:ascii="仿宋_GB2312" w:hAnsi="宋体" w:eastAsia="仿宋_GB2312" w:cs="宋体"/>
          <w:kern w:val="0"/>
          <w:sz w:val="32"/>
          <w:szCs w:val="32"/>
        </w:rPr>
        <w:t>任何医药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股票</w:t>
      </w:r>
      <w:r>
        <w:rPr>
          <w:rFonts w:ascii="仿宋_GB2312" w:hAnsi="宋体" w:eastAsia="仿宋_GB2312" w:cs="宋体"/>
          <w:kern w:val="0"/>
          <w:sz w:val="32"/>
          <w:szCs w:val="32"/>
        </w:rPr>
        <w:t>、基金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</w:t>
      </w:r>
      <w:r>
        <w:rPr>
          <w:rFonts w:ascii="仿宋_GB2312" w:hAnsi="宋体" w:eastAsia="仿宋_GB2312" w:cs="宋体"/>
          <w:kern w:val="0"/>
          <w:sz w:val="32"/>
          <w:szCs w:val="32"/>
        </w:rPr>
        <w:t>有价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证券</w:t>
      </w:r>
      <w:r>
        <w:rPr>
          <w:rFonts w:ascii="仿宋_GB2312" w:hAnsi="宋体" w:eastAsia="仿宋_GB2312" w:cs="宋体"/>
          <w:kern w:val="0"/>
          <w:sz w:val="32"/>
          <w:szCs w:val="32"/>
        </w:rPr>
        <w:t>。</w:t>
      </w:r>
    </w:p>
    <w:p w14:paraId="576F2407"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五、本人同意在实习阶段接受本人及近亲属在医药企业利益冲突情况（含任职情况）审查，并配合提供近亲属在医药企业任职情况等信息。</w:t>
      </w:r>
    </w:p>
    <w:p w14:paraId="68BE2DB9">
      <w:pPr>
        <w:spacing w:line="58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六、本人近亲属工作单位任职情况信息（包括配偶、父母、子女及其配偶、同</w:t>
      </w:r>
      <w:r>
        <w:rPr>
          <w:rFonts w:ascii="仿宋_GB2312" w:hAnsi="宋体" w:eastAsia="仿宋_GB2312" w:cs="宋体"/>
          <w:kern w:val="0"/>
          <w:sz w:val="32"/>
          <w:szCs w:val="32"/>
        </w:rPr>
        <w:t>胞兄弟姐妹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）如下：</w:t>
      </w:r>
    </w:p>
    <w:tbl>
      <w:tblPr>
        <w:tblStyle w:val="5"/>
        <w:tblW w:w="86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2015"/>
        <w:gridCol w:w="3664"/>
        <w:gridCol w:w="1778"/>
      </w:tblGrid>
      <w:tr w14:paraId="1BDC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239" w:type="dxa"/>
            <w:vAlign w:val="center"/>
          </w:tcPr>
          <w:p w14:paraId="0979D600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015" w:type="dxa"/>
            <w:vAlign w:val="center"/>
          </w:tcPr>
          <w:p w14:paraId="25E9F532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与本人关系</w:t>
            </w:r>
          </w:p>
        </w:tc>
        <w:tc>
          <w:tcPr>
            <w:tcW w:w="3664" w:type="dxa"/>
            <w:vAlign w:val="center"/>
          </w:tcPr>
          <w:p w14:paraId="482DD7ED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工作单位及职务</w:t>
            </w:r>
          </w:p>
        </w:tc>
        <w:tc>
          <w:tcPr>
            <w:tcW w:w="1778" w:type="dxa"/>
            <w:vAlign w:val="center"/>
          </w:tcPr>
          <w:p w14:paraId="4E9F50B4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任职情况</w:t>
            </w:r>
          </w:p>
        </w:tc>
      </w:tr>
      <w:tr w14:paraId="1AE8D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1239" w:type="dxa"/>
            <w:vAlign w:val="center"/>
          </w:tcPr>
          <w:p w14:paraId="7FD55A85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5" w:type="dxa"/>
            <w:vAlign w:val="center"/>
          </w:tcPr>
          <w:p w14:paraId="3FEBD0A8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父亲</w:t>
            </w:r>
          </w:p>
        </w:tc>
        <w:tc>
          <w:tcPr>
            <w:tcW w:w="3664" w:type="dxa"/>
            <w:vAlign w:val="center"/>
          </w:tcPr>
          <w:p w14:paraId="0EF55C1C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2DBD7CED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411EE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39" w:type="dxa"/>
            <w:vAlign w:val="center"/>
          </w:tcPr>
          <w:p w14:paraId="07D1EC63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5" w:type="dxa"/>
            <w:vAlign w:val="center"/>
          </w:tcPr>
          <w:p w14:paraId="328E0B80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母亲</w:t>
            </w:r>
          </w:p>
        </w:tc>
        <w:tc>
          <w:tcPr>
            <w:tcW w:w="3664" w:type="dxa"/>
            <w:vAlign w:val="center"/>
          </w:tcPr>
          <w:p w14:paraId="71662E0E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1A25DC51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4717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39" w:type="dxa"/>
            <w:vAlign w:val="center"/>
          </w:tcPr>
          <w:p w14:paraId="60AADD19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5" w:type="dxa"/>
            <w:vAlign w:val="center"/>
          </w:tcPr>
          <w:p w14:paraId="71063E37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配偶</w:t>
            </w:r>
          </w:p>
        </w:tc>
        <w:tc>
          <w:tcPr>
            <w:tcW w:w="3664" w:type="dxa"/>
            <w:vAlign w:val="center"/>
          </w:tcPr>
          <w:p w14:paraId="28684FA7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413C6072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45A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39" w:type="dxa"/>
            <w:vAlign w:val="center"/>
          </w:tcPr>
          <w:p w14:paraId="6EEBCE47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5" w:type="dxa"/>
            <w:vAlign w:val="center"/>
          </w:tcPr>
          <w:p w14:paraId="02E11359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子女</w:t>
            </w:r>
          </w:p>
        </w:tc>
        <w:tc>
          <w:tcPr>
            <w:tcW w:w="3664" w:type="dxa"/>
            <w:vAlign w:val="center"/>
          </w:tcPr>
          <w:p w14:paraId="0ECB4426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7D835F0C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15D5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39" w:type="dxa"/>
            <w:vAlign w:val="center"/>
          </w:tcPr>
          <w:p w14:paraId="1DADCD40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5" w:type="dxa"/>
            <w:vAlign w:val="center"/>
          </w:tcPr>
          <w:p w14:paraId="56E7206A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子女配偶</w:t>
            </w:r>
          </w:p>
        </w:tc>
        <w:tc>
          <w:tcPr>
            <w:tcW w:w="3664" w:type="dxa"/>
            <w:vAlign w:val="center"/>
          </w:tcPr>
          <w:p w14:paraId="3A7FC43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5BCC0B04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33C8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39" w:type="dxa"/>
            <w:vAlign w:val="center"/>
          </w:tcPr>
          <w:p w14:paraId="3A7E8963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15" w:type="dxa"/>
            <w:vAlign w:val="center"/>
          </w:tcPr>
          <w:p w14:paraId="3A262E9B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同胞</w:t>
            </w:r>
            <w:r>
              <w:rPr>
                <w:rFonts w:ascii="仿宋_GB2312" w:eastAsia="仿宋_GB2312"/>
                <w:sz w:val="24"/>
                <w:szCs w:val="24"/>
              </w:rPr>
              <w:t>兄弟姐妹</w:t>
            </w:r>
          </w:p>
        </w:tc>
        <w:tc>
          <w:tcPr>
            <w:tcW w:w="3664" w:type="dxa"/>
            <w:vAlign w:val="center"/>
          </w:tcPr>
          <w:p w14:paraId="469C7CC2">
            <w:pPr>
              <w:spacing w:line="5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281DA358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2446402A">
      <w:pPr>
        <w:widowControl/>
        <w:adjustRightInd w:val="0"/>
        <w:snapToGrid w:val="0"/>
        <w:spacing w:line="360" w:lineRule="exact"/>
        <w:ind w:firstLine="420" w:firstLineChars="200"/>
        <w:jc w:val="left"/>
        <w:rPr>
          <w:rFonts w:ascii="仿宋" w:hAnsi="仿宋" w:eastAsia="仿宋" w:cs="宋体"/>
          <w:color w:val="000000"/>
          <w:kern w:val="0"/>
          <w:szCs w:val="21"/>
          <w:lang w:val="zh-CN"/>
        </w:rPr>
      </w:pPr>
      <w:r>
        <w:rPr>
          <w:rFonts w:hint="eastAsia" w:ascii="仿宋_GB2312" w:hAnsi="黑体" w:eastAsia="仿宋_GB2312" w:cs="Times New Roman"/>
          <w:bCs/>
          <w:szCs w:val="21"/>
        </w:rPr>
        <w:t>填写要求</w:t>
      </w:r>
      <w:r>
        <w:rPr>
          <w:rFonts w:ascii="仿宋_GB2312" w:hAnsi="黑体" w:eastAsia="仿宋_GB2312" w:cs="Times New Roman"/>
          <w:bCs/>
          <w:szCs w:val="21"/>
        </w:rPr>
        <w:t>：</w:t>
      </w:r>
      <w:r>
        <w:rPr>
          <w:rFonts w:hint="eastAsia" w:ascii="仿宋" w:hAnsi="仿宋" w:eastAsia="仿宋" w:cs="宋体"/>
          <w:color w:val="000000"/>
          <w:kern w:val="0"/>
          <w:szCs w:val="21"/>
          <w:lang w:val="zh-CN"/>
        </w:rPr>
        <w:t>详细到具体工作岗位，有职级的填写到职级，如XX部门（厅/局/司/处/科长），没有职级的填写为XX公司XX部门职员。没有工作的，未超过法定退休年龄的（男60周岁，女55周岁），家庭住址为城区的填写为“家庭住址+待业/无业”，家庭住址为农村的填写“某某省</w:t>
      </w:r>
      <w:r>
        <w:rPr>
          <w:rFonts w:ascii="仿宋" w:hAnsi="仿宋" w:eastAsia="仿宋" w:cs="宋体"/>
          <w:color w:val="000000"/>
          <w:kern w:val="0"/>
          <w:szCs w:val="21"/>
          <w:lang w:val="zh-CN"/>
        </w:rPr>
        <w:t>某某市</w:t>
      </w:r>
      <w:r>
        <w:rPr>
          <w:rFonts w:hint="eastAsia" w:ascii="仿宋" w:hAnsi="仿宋" w:eastAsia="仿宋" w:cs="宋体"/>
          <w:color w:val="000000"/>
          <w:kern w:val="0"/>
          <w:szCs w:val="21"/>
          <w:lang w:val="zh-CN"/>
        </w:rPr>
        <w:t>某某县/区某某乡/镇务农”。学生，填写“学校名称+学生”。学龄前儿童（一般指6周岁以下），填写“家庭住址+幼儿”。已退休的、已去世的，在任职情况</w:t>
      </w:r>
      <w:r>
        <w:rPr>
          <w:rFonts w:ascii="仿宋" w:hAnsi="仿宋" w:eastAsia="仿宋" w:cs="宋体"/>
          <w:color w:val="000000"/>
          <w:kern w:val="0"/>
          <w:szCs w:val="21"/>
          <w:lang w:val="zh-CN"/>
        </w:rPr>
        <w:t>栏</w:t>
      </w:r>
      <w:r>
        <w:rPr>
          <w:rFonts w:hint="eastAsia" w:ascii="仿宋" w:hAnsi="仿宋" w:eastAsia="仿宋" w:cs="宋体"/>
          <w:color w:val="000000"/>
          <w:kern w:val="0"/>
          <w:szCs w:val="21"/>
          <w:lang w:val="zh-CN"/>
        </w:rPr>
        <w:t>注明。</w:t>
      </w:r>
    </w:p>
    <w:p w14:paraId="4D71AA3E">
      <w:pPr>
        <w:pStyle w:val="9"/>
        <w:spacing w:before="0" w:beforeAutospacing="0" w:after="0" w:afterAutospacing="0" w:line="500" w:lineRule="exact"/>
        <w:ind w:firstLine="640"/>
        <w:rPr>
          <w:rFonts w:ascii="仿宋_GB2312" w:hAnsi="黑体" w:eastAsia="仿宋_GB2312" w:cs="Times New Roman"/>
          <w:bCs/>
          <w:sz w:val="32"/>
          <w:szCs w:val="32"/>
        </w:rPr>
      </w:pPr>
      <w:r>
        <w:rPr>
          <w:rFonts w:hint="eastAsia" w:ascii="仿宋_GB2312" w:hAnsi="黑体" w:eastAsia="仿宋_GB2312" w:cs="Times New Roman"/>
          <w:bCs/>
          <w:sz w:val="32"/>
          <w:szCs w:val="32"/>
        </w:rPr>
        <w:t>七</w:t>
      </w:r>
      <w:r>
        <w:rPr>
          <w:rFonts w:ascii="仿宋_GB2312" w:hAnsi="黑体" w:eastAsia="仿宋_GB2312" w:cs="Times New Roman"/>
          <w:bCs/>
          <w:sz w:val="32"/>
          <w:szCs w:val="32"/>
        </w:rPr>
        <w:t>、导师任职、科研情况如下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：</w:t>
      </w:r>
    </w:p>
    <w:tbl>
      <w:tblPr>
        <w:tblStyle w:val="5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905"/>
        <w:gridCol w:w="3623"/>
        <w:gridCol w:w="1985"/>
      </w:tblGrid>
      <w:tr w14:paraId="68E4E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03F2CA36">
            <w:pPr>
              <w:pStyle w:val="9"/>
              <w:spacing w:before="0" w:beforeAutospacing="0" w:after="0" w:afterAutospacing="0" w:line="500" w:lineRule="exact"/>
              <w:jc w:val="center"/>
              <w:rPr>
                <w:rFonts w:ascii="仿宋_GB2312" w:hAnsi="黑体" w:eastAsia="仿宋_GB2312" w:cs="Times New Roman"/>
                <w:bCs/>
              </w:rPr>
            </w:pPr>
            <w:r>
              <w:rPr>
                <w:rFonts w:hint="eastAsia" w:ascii="仿宋_GB2312" w:hAnsi="黑体" w:eastAsia="仿宋_GB2312" w:cs="Times New Roman"/>
                <w:bCs/>
              </w:rPr>
              <w:t>导师姓名</w:t>
            </w:r>
          </w:p>
        </w:tc>
        <w:tc>
          <w:tcPr>
            <w:tcW w:w="1905" w:type="dxa"/>
            <w:vAlign w:val="center"/>
          </w:tcPr>
          <w:p w14:paraId="55CD0DAD">
            <w:pPr>
              <w:pStyle w:val="9"/>
              <w:spacing w:before="0" w:beforeAutospacing="0" w:after="0" w:afterAutospacing="0" w:line="500" w:lineRule="exact"/>
              <w:jc w:val="center"/>
              <w:rPr>
                <w:rFonts w:ascii="仿宋_GB2312" w:hAnsi="黑体" w:eastAsia="仿宋_GB2312" w:cs="Times New Roman"/>
                <w:bCs/>
              </w:rPr>
            </w:pPr>
            <w:r>
              <w:rPr>
                <w:rFonts w:hint="eastAsia" w:ascii="仿宋_GB2312" w:hAnsi="黑体" w:eastAsia="仿宋_GB2312" w:cs="Times New Roman"/>
                <w:bCs/>
              </w:rPr>
              <w:t>职务</w:t>
            </w:r>
          </w:p>
        </w:tc>
        <w:tc>
          <w:tcPr>
            <w:tcW w:w="3623" w:type="dxa"/>
            <w:vAlign w:val="center"/>
          </w:tcPr>
          <w:p w14:paraId="412E35B8">
            <w:pPr>
              <w:pStyle w:val="9"/>
              <w:spacing w:before="0" w:beforeAutospacing="0" w:after="0" w:afterAutospacing="0" w:line="500" w:lineRule="exact"/>
              <w:jc w:val="center"/>
              <w:rPr>
                <w:rFonts w:ascii="仿宋_GB2312" w:hAnsi="黑体" w:eastAsia="仿宋_GB2312" w:cs="Times New Roman"/>
                <w:bCs/>
              </w:rPr>
            </w:pPr>
            <w:r>
              <w:rPr>
                <w:rFonts w:hint="eastAsia" w:ascii="仿宋_GB2312" w:hAnsi="黑体" w:eastAsia="仿宋_GB2312" w:cs="Times New Roman"/>
                <w:bCs/>
              </w:rPr>
              <w:t>主要研究课题</w:t>
            </w:r>
            <w:r>
              <w:rPr>
                <w:rFonts w:ascii="仿宋_GB2312" w:hAnsi="黑体" w:eastAsia="仿宋_GB2312" w:cs="Times New Roman"/>
                <w:bCs/>
              </w:rPr>
              <w:t>/</w:t>
            </w:r>
            <w:r>
              <w:rPr>
                <w:rFonts w:hint="eastAsia" w:ascii="仿宋_GB2312" w:hAnsi="黑体" w:eastAsia="仿宋_GB2312" w:cs="Times New Roman"/>
                <w:bCs/>
              </w:rPr>
              <w:t>科研项目</w:t>
            </w:r>
          </w:p>
        </w:tc>
        <w:tc>
          <w:tcPr>
            <w:tcW w:w="1985" w:type="dxa"/>
            <w:vAlign w:val="center"/>
          </w:tcPr>
          <w:p w14:paraId="4B2B84D4">
            <w:pPr>
              <w:pStyle w:val="9"/>
              <w:spacing w:before="0" w:beforeAutospacing="0" w:after="0" w:afterAutospacing="0" w:line="500" w:lineRule="exact"/>
              <w:jc w:val="center"/>
              <w:rPr>
                <w:rFonts w:ascii="仿宋_GB2312" w:hAnsi="黑体" w:eastAsia="仿宋_GB2312" w:cs="Times New Roman"/>
                <w:bCs/>
              </w:rPr>
            </w:pPr>
            <w:r>
              <w:rPr>
                <w:rFonts w:hint="eastAsia" w:ascii="仿宋_GB2312" w:hAnsi="黑体" w:eastAsia="仿宋_GB2312" w:cs="Times New Roman"/>
                <w:bCs/>
              </w:rPr>
              <w:t>是否有药审中心在审品种</w:t>
            </w:r>
          </w:p>
        </w:tc>
      </w:tr>
      <w:tr w14:paraId="43C6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413" w:type="dxa"/>
          </w:tcPr>
          <w:p w14:paraId="11D9A3A4">
            <w:pPr>
              <w:pStyle w:val="9"/>
              <w:spacing w:before="0" w:beforeAutospacing="0" w:after="0" w:afterAutospacing="0" w:line="500" w:lineRule="exact"/>
              <w:rPr>
                <w:rFonts w:ascii="仿宋_GB2312" w:hAnsi="黑体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05" w:type="dxa"/>
          </w:tcPr>
          <w:p w14:paraId="47DB2FD9">
            <w:pPr>
              <w:pStyle w:val="9"/>
              <w:spacing w:before="0" w:beforeAutospacing="0" w:after="0" w:afterAutospacing="0" w:line="500" w:lineRule="exact"/>
              <w:rPr>
                <w:rFonts w:ascii="仿宋_GB2312" w:hAnsi="黑体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3623" w:type="dxa"/>
          </w:tcPr>
          <w:p w14:paraId="106B753E">
            <w:pPr>
              <w:pStyle w:val="9"/>
              <w:spacing w:before="0" w:beforeAutospacing="0" w:after="0" w:afterAutospacing="0" w:line="500" w:lineRule="exact"/>
              <w:rPr>
                <w:rFonts w:ascii="仿宋_GB2312" w:hAnsi="黑体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4669B133">
            <w:pPr>
              <w:pStyle w:val="9"/>
              <w:spacing w:before="0" w:beforeAutospacing="0" w:after="0" w:afterAutospacing="0" w:line="500" w:lineRule="exact"/>
              <w:rPr>
                <w:rFonts w:ascii="仿宋_GB2312" w:hAnsi="黑体" w:eastAsia="仿宋_GB2312" w:cs="Times New Roman"/>
                <w:bCs/>
                <w:sz w:val="32"/>
                <w:szCs w:val="32"/>
              </w:rPr>
            </w:pPr>
          </w:p>
        </w:tc>
      </w:tr>
      <w:tr w14:paraId="6E21D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413" w:type="dxa"/>
          </w:tcPr>
          <w:p w14:paraId="0D4FD4AC">
            <w:pPr>
              <w:pStyle w:val="9"/>
              <w:spacing w:before="0" w:beforeAutospacing="0" w:after="0" w:afterAutospacing="0" w:line="500" w:lineRule="exact"/>
              <w:rPr>
                <w:rFonts w:ascii="仿宋_GB2312" w:hAnsi="黑体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05" w:type="dxa"/>
          </w:tcPr>
          <w:p w14:paraId="3F737D10">
            <w:pPr>
              <w:pStyle w:val="9"/>
              <w:spacing w:before="0" w:beforeAutospacing="0" w:after="0" w:afterAutospacing="0" w:line="500" w:lineRule="exact"/>
              <w:rPr>
                <w:rFonts w:ascii="仿宋_GB2312" w:hAnsi="黑体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3623" w:type="dxa"/>
          </w:tcPr>
          <w:p w14:paraId="016B366A">
            <w:pPr>
              <w:pStyle w:val="9"/>
              <w:spacing w:before="0" w:beforeAutospacing="0" w:after="0" w:afterAutospacing="0" w:line="500" w:lineRule="exact"/>
              <w:rPr>
                <w:rFonts w:ascii="仿宋_GB2312" w:hAnsi="黑体" w:eastAsia="仿宋_GB2312" w:cs="Times New Roman"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4014473C">
            <w:pPr>
              <w:pStyle w:val="9"/>
              <w:spacing w:before="0" w:beforeAutospacing="0" w:after="0" w:afterAutospacing="0" w:line="500" w:lineRule="exact"/>
              <w:rPr>
                <w:rFonts w:ascii="仿宋_GB2312" w:hAnsi="黑体" w:eastAsia="仿宋_GB2312" w:cs="Times New Roman"/>
                <w:bCs/>
                <w:sz w:val="32"/>
                <w:szCs w:val="32"/>
              </w:rPr>
            </w:pPr>
          </w:p>
        </w:tc>
      </w:tr>
    </w:tbl>
    <w:p w14:paraId="3B0993B2">
      <w:pPr>
        <w:pStyle w:val="9"/>
        <w:spacing w:before="0" w:beforeAutospacing="0" w:after="0" w:afterAutospacing="0" w:line="580" w:lineRule="exact"/>
        <w:ind w:firstLine="640"/>
        <w:rPr>
          <w:rFonts w:ascii="仿宋_GB2312" w:hAnsi="黑体" w:eastAsia="仿宋_GB2312" w:cs="Times New Roman"/>
          <w:bCs/>
          <w:sz w:val="32"/>
          <w:szCs w:val="32"/>
        </w:rPr>
      </w:pPr>
      <w:r>
        <w:rPr>
          <w:rFonts w:hint="eastAsia" w:ascii="仿宋_GB2312" w:hAnsi="黑体" w:eastAsia="仿宋_GB2312" w:cs="Times New Roman"/>
          <w:bCs/>
          <w:sz w:val="32"/>
          <w:szCs w:val="32"/>
        </w:rPr>
        <w:t>在实习过程中</w:t>
      </w:r>
      <w:r>
        <w:rPr>
          <w:rFonts w:ascii="仿宋_GB2312" w:hAnsi="黑体" w:eastAsia="仿宋_GB2312" w:cs="Times New Roman"/>
          <w:bCs/>
          <w:sz w:val="32"/>
          <w:szCs w:val="32"/>
        </w:rPr>
        <w:t>如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上述</w:t>
      </w:r>
      <w:r>
        <w:rPr>
          <w:rFonts w:ascii="仿宋_GB2312" w:hAnsi="黑体" w:eastAsia="仿宋_GB2312" w:cs="Times New Roman"/>
          <w:bCs/>
          <w:sz w:val="32"/>
          <w:szCs w:val="32"/>
        </w:rPr>
        <w:t>相关人员调整工作业务范围，</w:t>
      </w:r>
      <w:r>
        <w:rPr>
          <w:rFonts w:hint="eastAsia" w:ascii="仿宋_GB2312" w:hAnsi="黑体" w:eastAsia="仿宋_GB2312" w:cs="Times New Roman"/>
          <w:bCs/>
          <w:sz w:val="32"/>
          <w:szCs w:val="32"/>
        </w:rPr>
        <w:t>本人会及时</w:t>
      </w:r>
      <w:r>
        <w:rPr>
          <w:rFonts w:ascii="仿宋_GB2312" w:hAnsi="黑体" w:eastAsia="仿宋_GB2312" w:cs="Times New Roman"/>
          <w:bCs/>
          <w:sz w:val="32"/>
          <w:szCs w:val="32"/>
        </w:rPr>
        <w:t>向单位报告并做好相关利益冲突回避。</w:t>
      </w:r>
    </w:p>
    <w:p w14:paraId="33111E70">
      <w:pPr>
        <w:pStyle w:val="9"/>
        <w:spacing w:before="0" w:beforeAutospacing="0" w:after="0" w:afterAutospacing="0" w:line="58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ascii="仿宋_GB2312" w:eastAsia="仿宋_GB2312"/>
          <w:sz w:val="32"/>
          <w:szCs w:val="32"/>
        </w:rPr>
        <w:t>已充分知晓上述内容，并承诺</w:t>
      </w:r>
      <w:r>
        <w:rPr>
          <w:rFonts w:hint="eastAsia" w:ascii="仿宋_GB2312" w:eastAsia="仿宋_GB2312"/>
          <w:sz w:val="32"/>
          <w:szCs w:val="32"/>
        </w:rPr>
        <w:t>填写</w:t>
      </w:r>
      <w:r>
        <w:rPr>
          <w:rFonts w:ascii="仿宋_GB2312" w:eastAsia="仿宋_GB2312"/>
          <w:sz w:val="32"/>
          <w:szCs w:val="32"/>
        </w:rPr>
        <w:t>内容属实，进入中心</w:t>
      </w:r>
      <w:r>
        <w:rPr>
          <w:rFonts w:hint="eastAsia" w:ascii="仿宋_GB2312" w:eastAsia="仿宋_GB2312"/>
          <w:sz w:val="32"/>
          <w:szCs w:val="32"/>
        </w:rPr>
        <w:t>将</w:t>
      </w:r>
      <w:r>
        <w:rPr>
          <w:rFonts w:ascii="仿宋_GB2312" w:eastAsia="仿宋_GB2312"/>
          <w:sz w:val="32"/>
          <w:szCs w:val="32"/>
        </w:rPr>
        <w:t>严格</w:t>
      </w:r>
      <w:r>
        <w:rPr>
          <w:rFonts w:hint="eastAsia" w:ascii="仿宋_GB2312" w:eastAsia="仿宋_GB2312"/>
          <w:sz w:val="32"/>
          <w:szCs w:val="32"/>
        </w:rPr>
        <w:t>遵守</w:t>
      </w:r>
      <w:r>
        <w:rPr>
          <w:rFonts w:ascii="仿宋_GB2312" w:eastAsia="仿宋_GB2312"/>
          <w:sz w:val="32"/>
          <w:szCs w:val="32"/>
        </w:rPr>
        <w:t>相应</w:t>
      </w:r>
      <w:r>
        <w:rPr>
          <w:rFonts w:hint="eastAsia" w:ascii="仿宋_GB2312" w:eastAsia="仿宋_GB2312"/>
          <w:sz w:val="32"/>
          <w:szCs w:val="32"/>
        </w:rPr>
        <w:t>制度</w:t>
      </w:r>
      <w:r>
        <w:rPr>
          <w:rFonts w:ascii="仿宋_GB2312" w:eastAsia="仿宋_GB2312"/>
          <w:sz w:val="32"/>
          <w:szCs w:val="32"/>
        </w:rPr>
        <w:t>规定</w:t>
      </w:r>
      <w:r>
        <w:rPr>
          <w:rFonts w:ascii="仿宋_GB2312" w:hAnsi="黑体" w:eastAsia="仿宋_GB2312" w:cs="Times New Roman"/>
          <w:bCs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</w:rPr>
        <w:t>承诺按照中心</w:t>
      </w:r>
      <w:r>
        <w:rPr>
          <w:rFonts w:ascii="仿宋_GB2312" w:eastAsia="仿宋_GB2312"/>
          <w:sz w:val="32"/>
          <w:szCs w:val="32"/>
        </w:rPr>
        <w:t>制度规定</w:t>
      </w:r>
      <w:r>
        <w:rPr>
          <w:rFonts w:hint="eastAsia" w:ascii="仿宋_GB2312" w:eastAsia="仿宋_GB2312"/>
          <w:sz w:val="32"/>
          <w:szCs w:val="32"/>
        </w:rPr>
        <w:t>，服从中心</w:t>
      </w:r>
      <w:r>
        <w:rPr>
          <w:rFonts w:ascii="仿宋_GB2312" w:eastAsia="仿宋_GB2312"/>
          <w:sz w:val="32"/>
          <w:szCs w:val="32"/>
        </w:rPr>
        <w:t>工作安排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部门</w:t>
      </w:r>
      <w:r>
        <w:rPr>
          <w:rFonts w:hint="eastAsia" w:ascii="仿宋_GB2312" w:eastAsia="仿宋_GB2312"/>
          <w:sz w:val="32"/>
          <w:szCs w:val="32"/>
        </w:rPr>
        <w:t>分配和</w:t>
      </w:r>
      <w:r>
        <w:rPr>
          <w:rFonts w:ascii="仿宋_GB2312" w:eastAsia="仿宋_GB2312"/>
          <w:sz w:val="32"/>
          <w:szCs w:val="32"/>
        </w:rPr>
        <w:t>岗位调整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33499E35">
      <w:pPr>
        <w:pStyle w:val="9"/>
        <w:spacing w:before="0" w:beforeAutospacing="0" w:after="0" w:afterAutospacing="0" w:line="580" w:lineRule="exact"/>
        <w:ind w:firstLine="640"/>
        <w:rPr>
          <w:rFonts w:ascii="仿宋_GB2312" w:eastAsia="仿宋_GB2312"/>
          <w:sz w:val="32"/>
          <w:szCs w:val="32"/>
        </w:rPr>
      </w:pPr>
    </w:p>
    <w:p w14:paraId="044672CB">
      <w:pPr>
        <w:spacing w:line="580" w:lineRule="exact"/>
        <w:ind w:firstLine="5440" w:firstLineChars="1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签名：</w:t>
      </w:r>
    </w:p>
    <w:p w14:paraId="4DF8E1BC">
      <w:pPr>
        <w:spacing w:line="580" w:lineRule="exact"/>
        <w:ind w:firstLine="645"/>
        <w:jc w:val="center"/>
        <w:rPr>
          <w:rFonts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</w:t>
      </w:r>
      <w:r>
        <w:rPr>
          <w:rFonts w:hint="eastAsia" w:ascii="仿宋_GB2312" w:eastAsia="仿宋_GB2312"/>
          <w:sz w:val="32"/>
          <w:szCs w:val="32"/>
        </w:rPr>
        <w:t>年    月   日</w:t>
      </w:r>
      <w:r>
        <w:rPr>
          <w:rFonts w:hint="eastAsia" w:ascii="仿宋_GB2312" w:eastAsia="仿宋_GB2312"/>
          <w:sz w:val="28"/>
          <w:szCs w:val="28"/>
        </w:rPr>
        <w:t xml:space="preserve"> </w:t>
      </w:r>
    </w:p>
    <w:p w14:paraId="10ACE5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89"/>
    <w:rsid w:val="00192E8A"/>
    <w:rsid w:val="001A11DE"/>
    <w:rsid w:val="00353F35"/>
    <w:rsid w:val="004B079B"/>
    <w:rsid w:val="005F516B"/>
    <w:rsid w:val="00614C61"/>
    <w:rsid w:val="00C41989"/>
    <w:rsid w:val="00F036A4"/>
    <w:rsid w:val="00FA1844"/>
    <w:rsid w:val="16000611"/>
    <w:rsid w:val="2C0978F3"/>
    <w:rsid w:val="6D06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fbf3f0d4-4136-416d-adc1-40b32c607879</errorID>
      <errorWord>利益冲突</errorWord>
      <group>L1_Word</group>
      <groupName>字词问题</groupName>
      <ability>L2_Typo</ability>
      <abilityName>字词错误</abilityName>
      <candidateList>
        <item>的利益冲突</item>
      </candidateList>
      <explain/>
      <paraID>576F2407</paraID>
      <start>24</start>
      <end>28</end>
      <status>ignored</status>
      <modifiedWord/>
      <trackRevisions>false</trackRevisions>
    </reviewItem>
    <reviewItem>
      <errorID>afb73c9e-9537-4a5a-ba6e-f8f3b87a5c04</errorID>
      <errorWord>务农</errorWord>
      <group>L1_Punc</group>
      <groupName>标点问题</groupName>
      <ability>L2_Punc_CN</ability>
      <abilityName>标点符号问题</abilityName>
      <candidateList>
        <item>，务农</item>
      </candidateList>
      <explain/>
      <paraID>2446402A</paraID>
      <start>143</start>
      <end>145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2071A44-0F3D-49D5-82C2-9E916E0003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838</Words>
  <Characters>843</Characters>
  <Lines>6</Lines>
  <Paragraphs>1</Paragraphs>
  <TotalTime>30</TotalTime>
  <ScaleCrop>false</ScaleCrop>
  <LinksUpToDate>false</LinksUpToDate>
  <CharactersWithSpaces>876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2026-06-29T03:42:00Z</dcterms:created>
  <dc:creator>王雷</dc:creator>
  <cp:lastModifiedBy>F·敬媛</cp:lastModifiedBy>
  <dcterms:modified xsi:type="dcterms:W3CDTF">2026-08-04T07:58:52Z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eyJoZGlkIjoiNGZiOTdiZjM3MDQyYzAyMWZmMzViYTVkZTA2NzUwYjYiLCJ1c2VySWQiOiI3Nzg3MzAxNzgifQ==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31D169CE756B4272B9F54FDE6E08C103_13</vt:lpwstr>
  </property>
</Properties>
</file>