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Y="666"/>
        <w:tblW w:w="0" w:type="auto"/>
        <w:tblLook w:val="04A0" w:firstRow="1" w:lastRow="0" w:firstColumn="1" w:lastColumn="0" w:noHBand="0" w:noVBand="1"/>
      </w:tblPr>
      <w:tblGrid>
        <w:gridCol w:w="461"/>
        <w:gridCol w:w="1457"/>
        <w:gridCol w:w="1087"/>
        <w:gridCol w:w="1066"/>
        <w:gridCol w:w="1221"/>
        <w:gridCol w:w="216"/>
        <w:gridCol w:w="669"/>
        <w:gridCol w:w="261"/>
        <w:gridCol w:w="1858"/>
      </w:tblGrid>
      <w:tr w:rsidR="00ED27D1" w:rsidRPr="00207695" w14:paraId="15C58E0A" w14:textId="77777777" w:rsidTr="00ED27D1">
        <w:trPr>
          <w:trHeight w:val="454"/>
        </w:trPr>
        <w:tc>
          <w:tcPr>
            <w:tcW w:w="1892" w:type="dxa"/>
            <w:gridSpan w:val="2"/>
            <w:vMerge w:val="restart"/>
          </w:tcPr>
          <w:p w14:paraId="22752517" w14:textId="77777777" w:rsidR="00ED27D1" w:rsidRPr="00207695" w:rsidRDefault="00ED27D1" w:rsidP="00ED27D1">
            <w:pPr>
              <w:rPr>
                <w:b/>
              </w:rPr>
            </w:pPr>
            <w:r>
              <w:rPr>
                <w:b/>
                <w:noProof/>
              </w:rPr>
              <w:drawing>
                <wp:inline distT="0" distB="0" distL="0" distR="0" wp14:anchorId="1090AD1C" wp14:editId="194DBE5A">
                  <wp:extent cx="1080000" cy="151213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0000" cy="1512130"/>
                          </a:xfrm>
                          <a:prstGeom prst="rect">
                            <a:avLst/>
                          </a:prstGeom>
                        </pic:spPr>
                      </pic:pic>
                    </a:graphicData>
                  </a:graphic>
                </wp:inline>
              </w:drawing>
            </w:r>
          </w:p>
        </w:tc>
        <w:tc>
          <w:tcPr>
            <w:tcW w:w="1092" w:type="dxa"/>
            <w:noWrap/>
            <w:vAlign w:val="center"/>
            <w:hideMark/>
          </w:tcPr>
          <w:p w14:paraId="031C95DC" w14:textId="77777777" w:rsidR="00ED27D1" w:rsidRDefault="00ED27D1" w:rsidP="00ED27D1">
            <w:pPr>
              <w:jc w:val="center"/>
              <w:rPr>
                <w:b/>
              </w:rPr>
            </w:pPr>
            <w:r w:rsidRPr="00207695">
              <w:rPr>
                <w:rFonts w:hint="eastAsia"/>
                <w:b/>
              </w:rPr>
              <w:t>姓名</w:t>
            </w:r>
          </w:p>
        </w:tc>
        <w:tc>
          <w:tcPr>
            <w:tcW w:w="2513" w:type="dxa"/>
            <w:gridSpan w:val="3"/>
            <w:vAlign w:val="center"/>
          </w:tcPr>
          <w:p w14:paraId="7AADDCBB" w14:textId="77777777" w:rsidR="00ED27D1" w:rsidRPr="007B39CF" w:rsidRDefault="00ED27D1" w:rsidP="00ED27D1">
            <w:pPr>
              <w:jc w:val="center"/>
              <w:rPr>
                <w:bCs/>
              </w:rPr>
            </w:pPr>
            <w:r w:rsidRPr="007B39CF">
              <w:rPr>
                <w:rFonts w:hint="eastAsia"/>
                <w:bCs/>
              </w:rPr>
              <w:t>张灿</w:t>
            </w:r>
          </w:p>
        </w:tc>
        <w:tc>
          <w:tcPr>
            <w:tcW w:w="671" w:type="dxa"/>
            <w:vAlign w:val="center"/>
          </w:tcPr>
          <w:p w14:paraId="7AF9DA88" w14:textId="77777777" w:rsidR="00ED27D1" w:rsidRPr="00207695" w:rsidRDefault="00ED27D1" w:rsidP="00ED27D1">
            <w:pPr>
              <w:jc w:val="center"/>
              <w:rPr>
                <w:b/>
              </w:rPr>
            </w:pPr>
            <w:r>
              <w:rPr>
                <w:rFonts w:hint="eastAsia"/>
                <w:b/>
              </w:rPr>
              <w:t>导师类型</w:t>
            </w:r>
          </w:p>
        </w:tc>
        <w:tc>
          <w:tcPr>
            <w:tcW w:w="2128" w:type="dxa"/>
            <w:gridSpan w:val="2"/>
            <w:vAlign w:val="center"/>
          </w:tcPr>
          <w:p w14:paraId="5E419A33" w14:textId="77777777" w:rsidR="00ED27D1" w:rsidRPr="00444767" w:rsidRDefault="00ED27D1" w:rsidP="00ED27D1">
            <w:pPr>
              <w:jc w:val="center"/>
            </w:pPr>
            <w:r w:rsidRPr="00444767">
              <w:rPr>
                <w:rFonts w:hint="eastAsia"/>
              </w:rPr>
              <w:t>直博生导师</w:t>
            </w:r>
          </w:p>
        </w:tc>
      </w:tr>
      <w:tr w:rsidR="00ED27D1" w:rsidRPr="00207695" w14:paraId="64569E97" w14:textId="77777777" w:rsidTr="00ED27D1">
        <w:trPr>
          <w:trHeight w:val="454"/>
        </w:trPr>
        <w:tc>
          <w:tcPr>
            <w:tcW w:w="1892" w:type="dxa"/>
            <w:gridSpan w:val="2"/>
            <w:vMerge/>
          </w:tcPr>
          <w:p w14:paraId="56E6E49B" w14:textId="77777777" w:rsidR="00ED27D1" w:rsidRPr="00207695" w:rsidRDefault="00ED27D1" w:rsidP="00ED27D1">
            <w:pPr>
              <w:rPr>
                <w:b/>
              </w:rPr>
            </w:pPr>
          </w:p>
        </w:tc>
        <w:tc>
          <w:tcPr>
            <w:tcW w:w="1092" w:type="dxa"/>
            <w:noWrap/>
            <w:vAlign w:val="center"/>
          </w:tcPr>
          <w:p w14:paraId="72DCF961" w14:textId="77777777" w:rsidR="00ED27D1" w:rsidRPr="00207695" w:rsidRDefault="00ED27D1" w:rsidP="00ED27D1">
            <w:pPr>
              <w:jc w:val="center"/>
              <w:rPr>
                <w:b/>
              </w:rPr>
            </w:pPr>
            <w:r w:rsidRPr="00207695">
              <w:rPr>
                <w:rFonts w:hint="eastAsia"/>
                <w:b/>
              </w:rPr>
              <w:t>学院</w:t>
            </w:r>
            <w:r w:rsidRPr="00207695">
              <w:rPr>
                <w:rFonts w:hint="eastAsia"/>
                <w:b/>
              </w:rPr>
              <w:t>/</w:t>
            </w:r>
            <w:r w:rsidRPr="00207695">
              <w:rPr>
                <w:rFonts w:hint="eastAsia"/>
                <w:b/>
              </w:rPr>
              <w:t>单位</w:t>
            </w:r>
          </w:p>
        </w:tc>
        <w:tc>
          <w:tcPr>
            <w:tcW w:w="2513" w:type="dxa"/>
            <w:gridSpan w:val="3"/>
            <w:vAlign w:val="center"/>
          </w:tcPr>
          <w:p w14:paraId="2257EDBC" w14:textId="77777777" w:rsidR="00ED27D1" w:rsidRPr="007B39CF" w:rsidRDefault="00ED27D1" w:rsidP="00ED27D1">
            <w:pPr>
              <w:jc w:val="center"/>
              <w:rPr>
                <w:bCs/>
              </w:rPr>
            </w:pPr>
            <w:r w:rsidRPr="007B39CF">
              <w:rPr>
                <w:rFonts w:hint="eastAsia"/>
                <w:bCs/>
              </w:rPr>
              <w:t>药物科学研究院</w:t>
            </w:r>
          </w:p>
        </w:tc>
        <w:tc>
          <w:tcPr>
            <w:tcW w:w="671" w:type="dxa"/>
            <w:vAlign w:val="center"/>
          </w:tcPr>
          <w:p w14:paraId="22480390" w14:textId="77777777" w:rsidR="00ED27D1" w:rsidRPr="00207695" w:rsidRDefault="00ED27D1" w:rsidP="00ED27D1">
            <w:pPr>
              <w:jc w:val="center"/>
              <w:rPr>
                <w:b/>
              </w:rPr>
            </w:pPr>
            <w:r w:rsidRPr="00207695">
              <w:rPr>
                <w:rFonts w:hint="eastAsia"/>
                <w:b/>
              </w:rPr>
              <w:t>招生学科</w:t>
            </w:r>
          </w:p>
        </w:tc>
        <w:tc>
          <w:tcPr>
            <w:tcW w:w="2128" w:type="dxa"/>
            <w:gridSpan w:val="2"/>
            <w:vAlign w:val="center"/>
          </w:tcPr>
          <w:p w14:paraId="3FBD82FB" w14:textId="77777777" w:rsidR="00ED27D1" w:rsidRPr="007B39CF" w:rsidRDefault="00ED27D1" w:rsidP="00ED27D1">
            <w:pPr>
              <w:jc w:val="center"/>
              <w:rPr>
                <w:bCs/>
              </w:rPr>
            </w:pPr>
            <w:r w:rsidRPr="007B39CF">
              <w:rPr>
                <w:rFonts w:hint="eastAsia"/>
                <w:bCs/>
              </w:rPr>
              <w:t>药剂学</w:t>
            </w:r>
            <w:r w:rsidRPr="007B39CF">
              <w:rPr>
                <w:rFonts w:hint="eastAsia"/>
                <w:bCs/>
              </w:rPr>
              <w:t>/</w:t>
            </w:r>
            <w:r w:rsidRPr="007B39CF">
              <w:rPr>
                <w:rFonts w:hint="eastAsia"/>
                <w:bCs/>
              </w:rPr>
              <w:t>药物化学</w:t>
            </w:r>
          </w:p>
        </w:tc>
      </w:tr>
      <w:tr w:rsidR="00ED27D1" w:rsidRPr="00207695" w14:paraId="624C8BD5" w14:textId="77777777" w:rsidTr="00ED27D1">
        <w:trPr>
          <w:trHeight w:val="454"/>
        </w:trPr>
        <w:tc>
          <w:tcPr>
            <w:tcW w:w="1892" w:type="dxa"/>
            <w:gridSpan w:val="2"/>
            <w:vMerge/>
          </w:tcPr>
          <w:p w14:paraId="6A0EE4AA" w14:textId="77777777" w:rsidR="00ED27D1" w:rsidRPr="00207695" w:rsidRDefault="00ED27D1" w:rsidP="00ED27D1">
            <w:pPr>
              <w:rPr>
                <w:b/>
              </w:rPr>
            </w:pPr>
          </w:p>
        </w:tc>
        <w:tc>
          <w:tcPr>
            <w:tcW w:w="1092" w:type="dxa"/>
            <w:noWrap/>
            <w:vAlign w:val="center"/>
          </w:tcPr>
          <w:p w14:paraId="5867377B" w14:textId="77777777" w:rsidR="00ED27D1" w:rsidRPr="00207695" w:rsidRDefault="00ED27D1" w:rsidP="00ED27D1">
            <w:pPr>
              <w:jc w:val="center"/>
              <w:rPr>
                <w:b/>
              </w:rPr>
            </w:pPr>
            <w:r w:rsidRPr="00207695">
              <w:rPr>
                <w:rFonts w:hint="eastAsia"/>
                <w:b/>
              </w:rPr>
              <w:t>电话</w:t>
            </w:r>
          </w:p>
        </w:tc>
        <w:tc>
          <w:tcPr>
            <w:tcW w:w="2513" w:type="dxa"/>
            <w:gridSpan w:val="3"/>
            <w:vAlign w:val="center"/>
          </w:tcPr>
          <w:p w14:paraId="0AC84ED7" w14:textId="77777777" w:rsidR="00ED27D1" w:rsidRPr="007B39CF" w:rsidRDefault="00ED27D1" w:rsidP="00ED27D1">
            <w:pPr>
              <w:jc w:val="center"/>
              <w:rPr>
                <w:bCs/>
              </w:rPr>
            </w:pPr>
            <w:r w:rsidRPr="007B39CF">
              <w:rPr>
                <w:rFonts w:hint="eastAsia"/>
                <w:bCs/>
              </w:rPr>
              <w:t>0</w:t>
            </w:r>
            <w:r w:rsidRPr="007B39CF">
              <w:rPr>
                <w:bCs/>
              </w:rPr>
              <w:t>25</w:t>
            </w:r>
            <w:r w:rsidRPr="007B39CF">
              <w:rPr>
                <w:rFonts w:hint="eastAsia"/>
                <w:bCs/>
              </w:rPr>
              <w:t>-</w:t>
            </w:r>
            <w:r w:rsidRPr="007B39CF">
              <w:rPr>
                <w:bCs/>
              </w:rPr>
              <w:t>83271171</w:t>
            </w:r>
          </w:p>
        </w:tc>
        <w:tc>
          <w:tcPr>
            <w:tcW w:w="671" w:type="dxa"/>
            <w:vAlign w:val="center"/>
          </w:tcPr>
          <w:p w14:paraId="418549D3" w14:textId="77777777" w:rsidR="00ED27D1" w:rsidRPr="00207695" w:rsidRDefault="00ED27D1" w:rsidP="00ED27D1">
            <w:pPr>
              <w:jc w:val="center"/>
              <w:rPr>
                <w:b/>
              </w:rPr>
            </w:pPr>
            <w:r w:rsidRPr="00207695">
              <w:rPr>
                <w:rFonts w:hint="eastAsia"/>
                <w:b/>
              </w:rPr>
              <w:t>邮箱</w:t>
            </w:r>
          </w:p>
        </w:tc>
        <w:tc>
          <w:tcPr>
            <w:tcW w:w="2128" w:type="dxa"/>
            <w:gridSpan w:val="2"/>
            <w:vAlign w:val="center"/>
          </w:tcPr>
          <w:p w14:paraId="316DF493" w14:textId="77777777" w:rsidR="00ED27D1" w:rsidRPr="007B39CF" w:rsidRDefault="00ED27D1" w:rsidP="00ED27D1">
            <w:pPr>
              <w:jc w:val="center"/>
              <w:rPr>
                <w:bCs/>
              </w:rPr>
            </w:pPr>
            <w:r w:rsidRPr="007B39CF">
              <w:rPr>
                <w:rFonts w:hint="eastAsia"/>
                <w:bCs/>
              </w:rPr>
              <w:t>zhangcan@cpu.edu.cn</w:t>
            </w:r>
          </w:p>
        </w:tc>
      </w:tr>
      <w:tr w:rsidR="00ED27D1" w:rsidRPr="00207695" w14:paraId="4157D72C" w14:textId="77777777" w:rsidTr="00ED27D1">
        <w:trPr>
          <w:trHeight w:val="799"/>
        </w:trPr>
        <w:tc>
          <w:tcPr>
            <w:tcW w:w="1892" w:type="dxa"/>
            <w:gridSpan w:val="2"/>
            <w:vMerge/>
            <w:hideMark/>
          </w:tcPr>
          <w:p w14:paraId="2D9D61D1" w14:textId="77777777" w:rsidR="00ED27D1" w:rsidRPr="00207695" w:rsidRDefault="00ED27D1" w:rsidP="00ED27D1">
            <w:pPr>
              <w:rPr>
                <w:b/>
              </w:rPr>
            </w:pPr>
          </w:p>
        </w:tc>
        <w:tc>
          <w:tcPr>
            <w:tcW w:w="6404" w:type="dxa"/>
            <w:gridSpan w:val="7"/>
            <w:noWrap/>
            <w:hideMark/>
          </w:tcPr>
          <w:p w14:paraId="09BE56EF" w14:textId="77777777" w:rsidR="00ED27D1" w:rsidRDefault="00ED27D1" w:rsidP="00ED27D1">
            <w:pPr>
              <w:rPr>
                <w:b/>
              </w:rPr>
            </w:pPr>
            <w:r w:rsidRPr="00207695">
              <w:rPr>
                <w:rFonts w:hint="eastAsia"/>
                <w:b/>
              </w:rPr>
              <w:t>研究方向（</w:t>
            </w:r>
            <w:r w:rsidRPr="00207695">
              <w:rPr>
                <w:rFonts w:hint="eastAsia"/>
                <w:b/>
              </w:rPr>
              <w:t>100</w:t>
            </w:r>
            <w:r w:rsidRPr="00207695">
              <w:rPr>
                <w:rFonts w:hint="eastAsia"/>
                <w:b/>
              </w:rPr>
              <w:t>字以内）</w:t>
            </w:r>
          </w:p>
          <w:p w14:paraId="6619D7A7" w14:textId="77777777" w:rsidR="00ED27D1" w:rsidRPr="007B39CF" w:rsidRDefault="00ED27D1" w:rsidP="00ED27D1">
            <w:pPr>
              <w:ind w:firstLineChars="200" w:firstLine="420"/>
              <w:rPr>
                <w:bCs/>
              </w:rPr>
            </w:pPr>
            <w:r w:rsidRPr="007B39CF">
              <w:rPr>
                <w:rFonts w:hint="eastAsia"/>
                <w:bCs/>
              </w:rPr>
              <w:t>主要围绕新型活细胞药物、细胞工程化改造技术、基因转染载体、脂质体药物、小分子代谢调节剂等方面的研究。</w:t>
            </w:r>
          </w:p>
          <w:p w14:paraId="087310CA" w14:textId="77777777" w:rsidR="00ED27D1" w:rsidRPr="00207695" w:rsidRDefault="00ED27D1" w:rsidP="00ED27D1">
            <w:pPr>
              <w:rPr>
                <w:b/>
              </w:rPr>
            </w:pPr>
          </w:p>
        </w:tc>
      </w:tr>
      <w:tr w:rsidR="00ED27D1" w:rsidRPr="00207695" w14:paraId="61B8AEB9" w14:textId="77777777" w:rsidTr="00ED27D1">
        <w:trPr>
          <w:trHeight w:val="469"/>
        </w:trPr>
        <w:tc>
          <w:tcPr>
            <w:tcW w:w="8296" w:type="dxa"/>
            <w:gridSpan w:val="9"/>
            <w:shd w:val="clear" w:color="auto" w:fill="E7E6E6" w:themeFill="background2"/>
            <w:noWrap/>
            <w:hideMark/>
          </w:tcPr>
          <w:p w14:paraId="61E678E4" w14:textId="77777777" w:rsidR="00ED27D1" w:rsidRPr="00207695" w:rsidRDefault="00ED27D1" w:rsidP="00ED27D1">
            <w:pPr>
              <w:rPr>
                <w:b/>
              </w:rPr>
            </w:pPr>
            <w:r w:rsidRPr="00207695">
              <w:rPr>
                <w:rFonts w:hint="eastAsia"/>
                <w:b/>
              </w:rPr>
              <w:t>个人简介（包括教育背景、工作经历、社会兼职、视频链接等）</w:t>
            </w:r>
          </w:p>
        </w:tc>
      </w:tr>
      <w:tr w:rsidR="00ED27D1" w:rsidRPr="00207695" w14:paraId="38F663CF" w14:textId="77777777" w:rsidTr="00ED27D1">
        <w:trPr>
          <w:trHeight w:val="629"/>
        </w:trPr>
        <w:tc>
          <w:tcPr>
            <w:tcW w:w="8296" w:type="dxa"/>
            <w:gridSpan w:val="9"/>
            <w:noWrap/>
          </w:tcPr>
          <w:p w14:paraId="0513DEA1" w14:textId="77777777" w:rsidR="00ED27D1" w:rsidRPr="00001179" w:rsidRDefault="00ED27D1" w:rsidP="00ED27D1">
            <w:pPr>
              <w:ind w:firstLineChars="200" w:firstLine="400"/>
              <w:rPr>
                <w:b/>
              </w:rPr>
            </w:pPr>
            <w:r>
              <w:rPr>
                <w:kern w:val="0"/>
                <w:sz w:val="20"/>
                <w:szCs w:val="20"/>
              </w:rPr>
              <w:t>张灿</w:t>
            </w:r>
            <w:r>
              <w:rPr>
                <w:rFonts w:hint="eastAsia"/>
                <w:kern w:val="0"/>
                <w:sz w:val="20"/>
                <w:szCs w:val="20"/>
              </w:rPr>
              <w:t>：</w:t>
            </w:r>
            <w:r>
              <w:rPr>
                <w:kern w:val="0"/>
                <w:sz w:val="20"/>
                <w:szCs w:val="20"/>
              </w:rPr>
              <w:t>女，</w:t>
            </w:r>
            <w:r>
              <w:rPr>
                <w:kern w:val="0"/>
                <w:sz w:val="20"/>
                <w:szCs w:val="20"/>
              </w:rPr>
              <w:t>1965</w:t>
            </w:r>
            <w:r>
              <w:rPr>
                <w:kern w:val="0"/>
                <w:sz w:val="20"/>
                <w:szCs w:val="20"/>
              </w:rPr>
              <w:t>年</w:t>
            </w:r>
            <w:r>
              <w:rPr>
                <w:kern w:val="0"/>
                <w:sz w:val="20"/>
                <w:szCs w:val="20"/>
              </w:rPr>
              <w:t>5</w:t>
            </w:r>
            <w:r>
              <w:rPr>
                <w:kern w:val="0"/>
                <w:sz w:val="20"/>
                <w:szCs w:val="20"/>
              </w:rPr>
              <w:t>月生。</w:t>
            </w:r>
            <w:r>
              <w:rPr>
                <w:rFonts w:hint="eastAsia"/>
                <w:kern w:val="0"/>
                <w:sz w:val="20"/>
                <w:szCs w:val="20"/>
              </w:rPr>
              <w:t>中国药科大学</w:t>
            </w:r>
            <w:r>
              <w:rPr>
                <w:rFonts w:hint="eastAsia"/>
              </w:rPr>
              <w:t>二级</w:t>
            </w:r>
            <w:r>
              <w:rPr>
                <w:rFonts w:hint="eastAsia"/>
                <w:kern w:val="0"/>
                <w:sz w:val="20"/>
                <w:szCs w:val="20"/>
              </w:rPr>
              <w:t>教授，</w:t>
            </w:r>
            <w:r>
              <w:rPr>
                <w:kern w:val="0"/>
                <w:sz w:val="20"/>
                <w:szCs w:val="20"/>
              </w:rPr>
              <w:t>药物化学与药物制剂学博士研究生导师</w:t>
            </w:r>
            <w:r>
              <w:rPr>
                <w:rFonts w:hint="eastAsia"/>
                <w:kern w:val="0"/>
                <w:sz w:val="20"/>
                <w:szCs w:val="20"/>
              </w:rPr>
              <w:t>。</w:t>
            </w:r>
            <w:r>
              <w:rPr>
                <w:rFonts w:hint="eastAsia"/>
                <w:kern w:val="0"/>
                <w:sz w:val="20"/>
                <w:szCs w:val="20"/>
              </w:rPr>
              <w:t>2</w:t>
            </w:r>
            <w:r>
              <w:rPr>
                <w:kern w:val="0"/>
                <w:sz w:val="20"/>
                <w:szCs w:val="20"/>
              </w:rPr>
              <w:t>003</w:t>
            </w:r>
            <w:r>
              <w:rPr>
                <w:rFonts w:hint="eastAsia"/>
                <w:kern w:val="0"/>
                <w:sz w:val="20"/>
                <w:szCs w:val="20"/>
              </w:rPr>
              <w:t>年获南京大学博士学位。担任“天然药物活性组分与药效”国家重点实验室常务副主任、中国药科大学药物科学研究院院长、中国药科大学玄武门校区（国家重点实验室）党委副书记、玄武门校区管理委员会副主任</w:t>
            </w:r>
            <w:r>
              <w:rPr>
                <w:rFonts w:hint="eastAsia"/>
                <w:kern w:val="0"/>
                <w:sz w:val="20"/>
                <w:szCs w:val="20"/>
                <w:lang w:eastAsia="zh-Hans"/>
              </w:rPr>
              <w:t>、</w:t>
            </w:r>
            <w:r>
              <w:rPr>
                <w:rFonts w:hint="eastAsia"/>
                <w:kern w:val="0"/>
                <w:sz w:val="20"/>
                <w:szCs w:val="20"/>
              </w:rPr>
              <w:t>高端药物制剂与材料研究中心主任。国务院政府特殊津贴专家。兼任英国皇家化学会期刊</w:t>
            </w:r>
            <w:r>
              <w:rPr>
                <w:rFonts w:hint="eastAsia"/>
                <w:kern w:val="0"/>
                <w:sz w:val="20"/>
                <w:szCs w:val="20"/>
              </w:rPr>
              <w:t>Biomaterials Science</w:t>
            </w:r>
            <w:r>
              <w:rPr>
                <w:rFonts w:hint="eastAsia"/>
                <w:kern w:val="0"/>
                <w:sz w:val="20"/>
                <w:szCs w:val="20"/>
              </w:rPr>
              <w:t>副主编、中国药学会纳米药物专业委员、中国复合材料学会生物医用复合材料分会常务委员</w:t>
            </w:r>
            <w:r>
              <w:rPr>
                <w:rFonts w:hint="eastAsia"/>
                <w:kern w:val="0"/>
                <w:sz w:val="20"/>
                <w:szCs w:val="20"/>
                <w:lang w:eastAsia="zh-Hans"/>
              </w:rPr>
              <w:t>、</w:t>
            </w:r>
            <w:r>
              <w:rPr>
                <w:kern w:val="0"/>
                <w:sz w:val="20"/>
                <w:szCs w:val="20"/>
              </w:rPr>
              <w:t>天津市临床药物关键技术重点实验室学术委员会委员、中国药科大学学报编委和</w:t>
            </w:r>
            <w:r>
              <w:rPr>
                <w:rFonts w:hint="eastAsia"/>
                <w:kern w:val="0"/>
                <w:sz w:val="20"/>
                <w:szCs w:val="20"/>
              </w:rPr>
              <w:t>中国药科大学学位评定委员会委员。课题组详细情况请见：</w:t>
            </w:r>
            <w:r>
              <w:rPr>
                <w:rFonts w:hint="eastAsia"/>
                <w:kern w:val="0"/>
                <w:sz w:val="20"/>
                <w:szCs w:val="20"/>
              </w:rPr>
              <w:t>http://</w:t>
            </w:r>
            <w:r w:rsidRPr="00B3357C">
              <w:rPr>
                <w:kern w:val="0"/>
                <w:sz w:val="20"/>
                <w:szCs w:val="20"/>
              </w:rPr>
              <w:t>zcgroup.cpu.edu.cn</w:t>
            </w:r>
            <w:r>
              <w:rPr>
                <w:rFonts w:hint="eastAsia"/>
                <w:kern w:val="0"/>
                <w:sz w:val="20"/>
                <w:szCs w:val="20"/>
              </w:rPr>
              <w:t>。</w:t>
            </w:r>
          </w:p>
          <w:p w14:paraId="66507DC9" w14:textId="77777777" w:rsidR="00ED27D1" w:rsidRPr="00F9183F" w:rsidRDefault="00ED27D1" w:rsidP="00ED27D1">
            <w:pPr>
              <w:rPr>
                <w:b/>
              </w:rPr>
            </w:pPr>
          </w:p>
        </w:tc>
      </w:tr>
      <w:tr w:rsidR="00ED27D1" w:rsidRPr="00207695" w14:paraId="77D18FC3" w14:textId="77777777" w:rsidTr="00ED27D1">
        <w:trPr>
          <w:trHeight w:val="422"/>
        </w:trPr>
        <w:tc>
          <w:tcPr>
            <w:tcW w:w="8296" w:type="dxa"/>
            <w:gridSpan w:val="9"/>
            <w:shd w:val="clear" w:color="auto" w:fill="E7E6E6" w:themeFill="background2"/>
            <w:noWrap/>
            <w:hideMark/>
          </w:tcPr>
          <w:p w14:paraId="5F5FC33B" w14:textId="77777777" w:rsidR="00ED27D1" w:rsidRPr="00207695" w:rsidRDefault="00ED27D1" w:rsidP="00ED27D1">
            <w:pPr>
              <w:rPr>
                <w:b/>
              </w:rPr>
            </w:pPr>
            <w:r w:rsidRPr="00207695">
              <w:rPr>
                <w:rFonts w:hint="eastAsia"/>
                <w:b/>
              </w:rPr>
              <w:t>主持科研项目（</w:t>
            </w:r>
            <w:r>
              <w:rPr>
                <w:b/>
              </w:rPr>
              <w:t>3</w:t>
            </w:r>
            <w:r w:rsidRPr="00207695">
              <w:rPr>
                <w:rFonts w:hint="eastAsia"/>
                <w:b/>
              </w:rPr>
              <w:t>个以内）</w:t>
            </w:r>
          </w:p>
        </w:tc>
      </w:tr>
      <w:tr w:rsidR="00ED27D1" w:rsidRPr="00207695" w14:paraId="6895CC8A" w14:textId="77777777" w:rsidTr="00ED27D1">
        <w:trPr>
          <w:trHeight w:val="930"/>
        </w:trPr>
        <w:tc>
          <w:tcPr>
            <w:tcW w:w="454" w:type="dxa"/>
            <w:noWrap/>
            <w:hideMark/>
          </w:tcPr>
          <w:p w14:paraId="3D852A2B" w14:textId="77777777" w:rsidR="00ED27D1" w:rsidRPr="00207695" w:rsidRDefault="00ED27D1" w:rsidP="00ED27D1">
            <w:pPr>
              <w:rPr>
                <w:b/>
              </w:rPr>
            </w:pPr>
            <w:r w:rsidRPr="00207695">
              <w:rPr>
                <w:rFonts w:hint="eastAsia"/>
                <w:b/>
              </w:rPr>
              <w:t>编号</w:t>
            </w:r>
          </w:p>
        </w:tc>
        <w:tc>
          <w:tcPr>
            <w:tcW w:w="1438" w:type="dxa"/>
            <w:noWrap/>
            <w:hideMark/>
          </w:tcPr>
          <w:p w14:paraId="38AF970D" w14:textId="77777777" w:rsidR="00ED27D1" w:rsidRPr="00207695" w:rsidRDefault="00ED27D1" w:rsidP="00ED27D1">
            <w:pPr>
              <w:rPr>
                <w:b/>
              </w:rPr>
            </w:pPr>
            <w:r w:rsidRPr="00207695">
              <w:rPr>
                <w:rFonts w:hint="eastAsia"/>
                <w:b/>
              </w:rPr>
              <w:t>项目名称</w:t>
            </w:r>
          </w:p>
        </w:tc>
        <w:tc>
          <w:tcPr>
            <w:tcW w:w="1092" w:type="dxa"/>
            <w:hideMark/>
          </w:tcPr>
          <w:p w14:paraId="4342A8FC" w14:textId="77777777" w:rsidR="00ED27D1" w:rsidRPr="00207695" w:rsidRDefault="00ED27D1" w:rsidP="00ED27D1">
            <w:pPr>
              <w:rPr>
                <w:b/>
              </w:rPr>
            </w:pPr>
            <w:r w:rsidRPr="00207695">
              <w:rPr>
                <w:rFonts w:hint="eastAsia"/>
                <w:b/>
              </w:rPr>
              <w:t>项目类型</w:t>
            </w:r>
            <w:r w:rsidRPr="00207695">
              <w:rPr>
                <w:rFonts w:hint="eastAsia"/>
                <w:b/>
              </w:rPr>
              <w:t>[</w:t>
            </w:r>
            <w:r w:rsidRPr="00207695">
              <w:rPr>
                <w:rFonts w:hint="eastAsia"/>
                <w:b/>
              </w:rPr>
              <w:t>横向课题</w:t>
            </w:r>
            <w:r w:rsidRPr="00207695">
              <w:rPr>
                <w:rFonts w:hint="eastAsia"/>
                <w:b/>
              </w:rPr>
              <w:t>/</w:t>
            </w:r>
            <w:r w:rsidRPr="00207695">
              <w:rPr>
                <w:rFonts w:hint="eastAsia"/>
                <w:b/>
              </w:rPr>
              <w:t>纵向课题</w:t>
            </w:r>
            <w:r w:rsidRPr="00207695">
              <w:rPr>
                <w:rFonts w:hint="eastAsia"/>
                <w:b/>
              </w:rPr>
              <w:t>]</w:t>
            </w:r>
          </w:p>
        </w:tc>
        <w:tc>
          <w:tcPr>
            <w:tcW w:w="1071" w:type="dxa"/>
            <w:noWrap/>
            <w:hideMark/>
          </w:tcPr>
          <w:p w14:paraId="6F59AE86" w14:textId="77777777" w:rsidR="00ED27D1" w:rsidRPr="00207695" w:rsidRDefault="00ED27D1" w:rsidP="00ED27D1">
            <w:pPr>
              <w:rPr>
                <w:b/>
              </w:rPr>
            </w:pPr>
            <w:r w:rsidRPr="00207695">
              <w:rPr>
                <w:rFonts w:hint="eastAsia"/>
                <w:b/>
              </w:rPr>
              <w:t>项目类别</w:t>
            </w:r>
          </w:p>
        </w:tc>
        <w:tc>
          <w:tcPr>
            <w:tcW w:w="1226" w:type="dxa"/>
            <w:noWrap/>
            <w:hideMark/>
          </w:tcPr>
          <w:p w14:paraId="5E8948DB" w14:textId="77777777" w:rsidR="00ED27D1" w:rsidRPr="00207695" w:rsidRDefault="00ED27D1" w:rsidP="00ED27D1">
            <w:pPr>
              <w:rPr>
                <w:b/>
              </w:rPr>
            </w:pPr>
            <w:r w:rsidRPr="00207695">
              <w:rPr>
                <w:rFonts w:hint="eastAsia"/>
                <w:b/>
              </w:rPr>
              <w:t>起讫时间</w:t>
            </w:r>
          </w:p>
        </w:tc>
        <w:tc>
          <w:tcPr>
            <w:tcW w:w="1148" w:type="dxa"/>
            <w:gridSpan w:val="3"/>
            <w:noWrap/>
            <w:hideMark/>
          </w:tcPr>
          <w:p w14:paraId="53BCF544" w14:textId="77777777" w:rsidR="00ED27D1" w:rsidRPr="00207695" w:rsidRDefault="00ED27D1" w:rsidP="00ED27D1">
            <w:pPr>
              <w:rPr>
                <w:b/>
              </w:rPr>
            </w:pPr>
            <w:r w:rsidRPr="00207695">
              <w:rPr>
                <w:rFonts w:hint="eastAsia"/>
                <w:b/>
              </w:rPr>
              <w:t>总经费（万元）</w:t>
            </w:r>
          </w:p>
        </w:tc>
        <w:tc>
          <w:tcPr>
            <w:tcW w:w="1867" w:type="dxa"/>
            <w:hideMark/>
          </w:tcPr>
          <w:p w14:paraId="131A0746" w14:textId="77777777" w:rsidR="00ED27D1" w:rsidRPr="00207695" w:rsidRDefault="00ED27D1" w:rsidP="00ED27D1">
            <w:pPr>
              <w:rPr>
                <w:b/>
              </w:rPr>
            </w:pPr>
            <w:r w:rsidRPr="00207695">
              <w:rPr>
                <w:rFonts w:hint="eastAsia"/>
                <w:b/>
              </w:rPr>
              <w:t>本人承担任务</w:t>
            </w:r>
            <w:r w:rsidRPr="00207695">
              <w:rPr>
                <w:rFonts w:hint="eastAsia"/>
                <w:b/>
              </w:rPr>
              <w:t>[</w:t>
            </w:r>
            <w:r w:rsidRPr="00207695">
              <w:rPr>
                <w:rFonts w:hint="eastAsia"/>
                <w:b/>
              </w:rPr>
              <w:t>主持、负责、参与</w:t>
            </w:r>
            <w:r w:rsidRPr="00207695">
              <w:rPr>
                <w:rFonts w:hint="eastAsia"/>
                <w:b/>
              </w:rPr>
              <w:t>]</w:t>
            </w:r>
          </w:p>
        </w:tc>
      </w:tr>
      <w:tr w:rsidR="00ED27D1" w:rsidRPr="00207695" w14:paraId="1A4548A7" w14:textId="77777777" w:rsidTr="00ED27D1">
        <w:trPr>
          <w:trHeight w:val="567"/>
        </w:trPr>
        <w:tc>
          <w:tcPr>
            <w:tcW w:w="454" w:type="dxa"/>
            <w:noWrap/>
          </w:tcPr>
          <w:p w14:paraId="55D4A83E" w14:textId="77777777" w:rsidR="00ED27D1" w:rsidRPr="007B39CF" w:rsidRDefault="00ED27D1" w:rsidP="00ED27D1">
            <w:pPr>
              <w:rPr>
                <w:bCs/>
              </w:rPr>
            </w:pPr>
            <w:r w:rsidRPr="007B39CF">
              <w:rPr>
                <w:bCs/>
              </w:rPr>
              <w:t>1</w:t>
            </w:r>
          </w:p>
        </w:tc>
        <w:tc>
          <w:tcPr>
            <w:tcW w:w="1438" w:type="dxa"/>
            <w:noWrap/>
          </w:tcPr>
          <w:p w14:paraId="5A4731C2" w14:textId="77777777" w:rsidR="00ED27D1" w:rsidRPr="007B39CF" w:rsidRDefault="00ED27D1" w:rsidP="00ED27D1">
            <w:pPr>
              <w:rPr>
                <w:bCs/>
              </w:rPr>
            </w:pPr>
            <w:r w:rsidRPr="007B39CF">
              <w:rPr>
                <w:bCs/>
              </w:rPr>
              <w:t>工程化中性粒细胞对肿瘤免疫微环境的调控作用及机制研究</w:t>
            </w:r>
          </w:p>
        </w:tc>
        <w:tc>
          <w:tcPr>
            <w:tcW w:w="1092" w:type="dxa"/>
          </w:tcPr>
          <w:p w14:paraId="784CB424" w14:textId="77777777" w:rsidR="00ED27D1" w:rsidRPr="007B39CF" w:rsidRDefault="00ED27D1" w:rsidP="00ED27D1">
            <w:pPr>
              <w:rPr>
                <w:bCs/>
              </w:rPr>
            </w:pPr>
            <w:r w:rsidRPr="007B39CF">
              <w:rPr>
                <w:bCs/>
              </w:rPr>
              <w:t>纵向课题</w:t>
            </w:r>
          </w:p>
        </w:tc>
        <w:tc>
          <w:tcPr>
            <w:tcW w:w="1071" w:type="dxa"/>
            <w:noWrap/>
          </w:tcPr>
          <w:p w14:paraId="31A7D306" w14:textId="77777777" w:rsidR="00ED27D1" w:rsidRPr="007B39CF" w:rsidRDefault="00ED27D1" w:rsidP="00ED27D1">
            <w:pPr>
              <w:rPr>
                <w:bCs/>
              </w:rPr>
            </w:pPr>
            <w:r w:rsidRPr="007B39CF">
              <w:rPr>
                <w:bCs/>
              </w:rPr>
              <w:t>国家自然科学基金重点项目</w:t>
            </w:r>
          </w:p>
        </w:tc>
        <w:tc>
          <w:tcPr>
            <w:tcW w:w="1226" w:type="dxa"/>
            <w:noWrap/>
          </w:tcPr>
          <w:p w14:paraId="0E575018" w14:textId="77777777" w:rsidR="00ED27D1" w:rsidRPr="007B39CF" w:rsidRDefault="00ED27D1" w:rsidP="00ED27D1">
            <w:pPr>
              <w:rPr>
                <w:bCs/>
              </w:rPr>
            </w:pPr>
            <w:r w:rsidRPr="007B39CF">
              <w:rPr>
                <w:bCs/>
              </w:rPr>
              <w:t>2020.01-2024.12</w:t>
            </w:r>
          </w:p>
        </w:tc>
        <w:tc>
          <w:tcPr>
            <w:tcW w:w="1148" w:type="dxa"/>
            <w:gridSpan w:val="3"/>
            <w:noWrap/>
          </w:tcPr>
          <w:p w14:paraId="46A86410" w14:textId="77777777" w:rsidR="00ED27D1" w:rsidRPr="007B39CF" w:rsidRDefault="00ED27D1" w:rsidP="00ED27D1">
            <w:pPr>
              <w:rPr>
                <w:bCs/>
              </w:rPr>
            </w:pPr>
            <w:r w:rsidRPr="007B39CF">
              <w:rPr>
                <w:bCs/>
              </w:rPr>
              <w:t>297</w:t>
            </w:r>
          </w:p>
        </w:tc>
        <w:tc>
          <w:tcPr>
            <w:tcW w:w="1867" w:type="dxa"/>
          </w:tcPr>
          <w:p w14:paraId="45138E42" w14:textId="77777777" w:rsidR="00ED27D1" w:rsidRPr="007B39CF" w:rsidRDefault="00ED27D1" w:rsidP="00ED27D1">
            <w:pPr>
              <w:rPr>
                <w:bCs/>
              </w:rPr>
            </w:pPr>
            <w:r w:rsidRPr="007B39CF">
              <w:rPr>
                <w:bCs/>
              </w:rPr>
              <w:t>主持</w:t>
            </w:r>
          </w:p>
        </w:tc>
      </w:tr>
      <w:tr w:rsidR="00ED27D1" w:rsidRPr="00207695" w14:paraId="3D927323" w14:textId="77777777" w:rsidTr="00ED27D1">
        <w:trPr>
          <w:trHeight w:val="567"/>
        </w:trPr>
        <w:tc>
          <w:tcPr>
            <w:tcW w:w="454" w:type="dxa"/>
            <w:noWrap/>
          </w:tcPr>
          <w:p w14:paraId="6F00FDDD" w14:textId="77777777" w:rsidR="00ED27D1" w:rsidRPr="007B39CF" w:rsidRDefault="00ED27D1" w:rsidP="00ED27D1">
            <w:pPr>
              <w:rPr>
                <w:bCs/>
              </w:rPr>
            </w:pPr>
            <w:r w:rsidRPr="007B39CF">
              <w:rPr>
                <w:bCs/>
              </w:rPr>
              <w:t>2</w:t>
            </w:r>
          </w:p>
        </w:tc>
        <w:tc>
          <w:tcPr>
            <w:tcW w:w="1438" w:type="dxa"/>
            <w:noWrap/>
          </w:tcPr>
          <w:p w14:paraId="14180744" w14:textId="77777777" w:rsidR="00ED27D1" w:rsidRPr="007B39CF" w:rsidRDefault="00ED27D1" w:rsidP="00ED27D1">
            <w:pPr>
              <w:rPr>
                <w:bCs/>
              </w:rPr>
            </w:pPr>
            <w:r w:rsidRPr="007B39CF">
              <w:rPr>
                <w:bCs/>
              </w:rPr>
              <w:t>药大</w:t>
            </w:r>
            <w:r w:rsidRPr="007B39CF">
              <w:rPr>
                <w:bCs/>
              </w:rPr>
              <w:t>-</w:t>
            </w:r>
            <w:r w:rsidRPr="007B39CF">
              <w:rPr>
                <w:bCs/>
              </w:rPr>
              <w:t>南京海融医药联合实验室</w:t>
            </w:r>
          </w:p>
        </w:tc>
        <w:tc>
          <w:tcPr>
            <w:tcW w:w="1092" w:type="dxa"/>
          </w:tcPr>
          <w:p w14:paraId="78DB7878" w14:textId="77777777" w:rsidR="00ED27D1" w:rsidRPr="007B39CF" w:rsidRDefault="00ED27D1" w:rsidP="00ED27D1">
            <w:pPr>
              <w:rPr>
                <w:bCs/>
              </w:rPr>
            </w:pPr>
            <w:r w:rsidRPr="007B39CF">
              <w:rPr>
                <w:bCs/>
              </w:rPr>
              <w:t>横向课题</w:t>
            </w:r>
          </w:p>
        </w:tc>
        <w:tc>
          <w:tcPr>
            <w:tcW w:w="1071" w:type="dxa"/>
            <w:noWrap/>
          </w:tcPr>
          <w:p w14:paraId="16A97959" w14:textId="77777777" w:rsidR="00ED27D1" w:rsidRPr="007B39CF" w:rsidRDefault="00ED27D1" w:rsidP="00ED27D1">
            <w:pPr>
              <w:rPr>
                <w:bCs/>
              </w:rPr>
            </w:pPr>
          </w:p>
        </w:tc>
        <w:tc>
          <w:tcPr>
            <w:tcW w:w="1226" w:type="dxa"/>
            <w:noWrap/>
          </w:tcPr>
          <w:p w14:paraId="7EA11894" w14:textId="77777777" w:rsidR="00ED27D1" w:rsidRPr="007B39CF" w:rsidRDefault="00ED27D1" w:rsidP="00ED27D1">
            <w:pPr>
              <w:rPr>
                <w:bCs/>
              </w:rPr>
            </w:pPr>
            <w:r w:rsidRPr="007B39CF">
              <w:rPr>
                <w:bCs/>
              </w:rPr>
              <w:t>2020.11-2026.5</w:t>
            </w:r>
          </w:p>
        </w:tc>
        <w:tc>
          <w:tcPr>
            <w:tcW w:w="1148" w:type="dxa"/>
            <w:gridSpan w:val="3"/>
            <w:noWrap/>
          </w:tcPr>
          <w:p w14:paraId="0538F063" w14:textId="77777777" w:rsidR="00ED27D1" w:rsidRPr="007B39CF" w:rsidRDefault="00ED27D1" w:rsidP="00ED27D1">
            <w:pPr>
              <w:rPr>
                <w:bCs/>
              </w:rPr>
            </w:pPr>
            <w:r w:rsidRPr="007B39CF">
              <w:rPr>
                <w:bCs/>
              </w:rPr>
              <w:t>342.4</w:t>
            </w:r>
          </w:p>
        </w:tc>
        <w:tc>
          <w:tcPr>
            <w:tcW w:w="1867" w:type="dxa"/>
          </w:tcPr>
          <w:p w14:paraId="746ABAF0" w14:textId="77777777" w:rsidR="00ED27D1" w:rsidRPr="007B39CF" w:rsidRDefault="00ED27D1" w:rsidP="00ED27D1">
            <w:pPr>
              <w:rPr>
                <w:bCs/>
              </w:rPr>
            </w:pPr>
            <w:r w:rsidRPr="007B39CF">
              <w:rPr>
                <w:bCs/>
              </w:rPr>
              <w:t>主持</w:t>
            </w:r>
          </w:p>
        </w:tc>
      </w:tr>
      <w:tr w:rsidR="00ED27D1" w:rsidRPr="00207695" w14:paraId="6B82B618" w14:textId="77777777" w:rsidTr="00ED27D1">
        <w:trPr>
          <w:trHeight w:val="567"/>
        </w:trPr>
        <w:tc>
          <w:tcPr>
            <w:tcW w:w="454" w:type="dxa"/>
            <w:noWrap/>
            <w:hideMark/>
          </w:tcPr>
          <w:p w14:paraId="3657D98F" w14:textId="77777777" w:rsidR="00ED27D1" w:rsidRPr="007B39CF" w:rsidRDefault="00ED27D1" w:rsidP="00ED27D1">
            <w:pPr>
              <w:rPr>
                <w:bCs/>
              </w:rPr>
            </w:pPr>
            <w:r w:rsidRPr="007B39CF">
              <w:rPr>
                <w:bCs/>
              </w:rPr>
              <w:t>3</w:t>
            </w:r>
          </w:p>
        </w:tc>
        <w:tc>
          <w:tcPr>
            <w:tcW w:w="1438" w:type="dxa"/>
            <w:noWrap/>
            <w:hideMark/>
          </w:tcPr>
          <w:p w14:paraId="6342269A" w14:textId="77777777" w:rsidR="00ED27D1" w:rsidRPr="007B39CF" w:rsidRDefault="00ED27D1" w:rsidP="00ED27D1">
            <w:pPr>
              <w:rPr>
                <w:bCs/>
              </w:rPr>
            </w:pPr>
            <w:r w:rsidRPr="007B39CF">
              <w:rPr>
                <w:bCs/>
              </w:rPr>
              <w:t>中性粒细胞靶向载体关键技术及其荷载紫杉醇白蛋白用于脑胶质瘤术后治疗</w:t>
            </w:r>
          </w:p>
        </w:tc>
        <w:tc>
          <w:tcPr>
            <w:tcW w:w="1092" w:type="dxa"/>
            <w:noWrap/>
            <w:hideMark/>
          </w:tcPr>
          <w:p w14:paraId="7BCFD21C" w14:textId="77777777" w:rsidR="00ED27D1" w:rsidRPr="007B39CF" w:rsidRDefault="00ED27D1" w:rsidP="00ED27D1">
            <w:pPr>
              <w:rPr>
                <w:bCs/>
              </w:rPr>
            </w:pPr>
            <w:r w:rsidRPr="007B39CF">
              <w:rPr>
                <w:bCs/>
              </w:rPr>
              <w:t>纵向课题</w:t>
            </w:r>
          </w:p>
        </w:tc>
        <w:tc>
          <w:tcPr>
            <w:tcW w:w="1071" w:type="dxa"/>
            <w:noWrap/>
            <w:hideMark/>
          </w:tcPr>
          <w:p w14:paraId="6EBC7926" w14:textId="77777777" w:rsidR="00ED27D1" w:rsidRPr="007B39CF" w:rsidRDefault="00ED27D1" w:rsidP="00ED27D1">
            <w:pPr>
              <w:rPr>
                <w:bCs/>
              </w:rPr>
            </w:pPr>
            <w:r w:rsidRPr="007B39CF">
              <w:rPr>
                <w:bCs/>
              </w:rPr>
              <w:t>“</w:t>
            </w:r>
            <w:r w:rsidRPr="007B39CF">
              <w:rPr>
                <w:bCs/>
              </w:rPr>
              <w:t>十三五</w:t>
            </w:r>
            <w:r w:rsidRPr="007B39CF">
              <w:rPr>
                <w:bCs/>
              </w:rPr>
              <w:t>”</w:t>
            </w:r>
            <w:r w:rsidRPr="007B39CF">
              <w:rPr>
                <w:bCs/>
              </w:rPr>
              <w:t>新药创制重大专项</w:t>
            </w:r>
          </w:p>
        </w:tc>
        <w:tc>
          <w:tcPr>
            <w:tcW w:w="1226" w:type="dxa"/>
            <w:noWrap/>
            <w:hideMark/>
          </w:tcPr>
          <w:p w14:paraId="4F80A61B" w14:textId="2486446D" w:rsidR="00ED27D1" w:rsidRPr="007B39CF" w:rsidRDefault="00ED27D1" w:rsidP="00ED27D1">
            <w:pPr>
              <w:rPr>
                <w:bCs/>
              </w:rPr>
            </w:pPr>
            <w:r w:rsidRPr="007B39CF">
              <w:rPr>
                <w:bCs/>
              </w:rPr>
              <w:t>2019.1- 202</w:t>
            </w:r>
            <w:r w:rsidR="008F4908">
              <w:rPr>
                <w:bCs/>
              </w:rPr>
              <w:t>0</w:t>
            </w:r>
            <w:r w:rsidRPr="007B39CF">
              <w:rPr>
                <w:bCs/>
              </w:rPr>
              <w:t>.12</w:t>
            </w:r>
          </w:p>
        </w:tc>
        <w:tc>
          <w:tcPr>
            <w:tcW w:w="1148" w:type="dxa"/>
            <w:gridSpan w:val="3"/>
            <w:noWrap/>
            <w:hideMark/>
          </w:tcPr>
          <w:p w14:paraId="15714B07" w14:textId="77777777" w:rsidR="00ED27D1" w:rsidRPr="007B39CF" w:rsidRDefault="00ED27D1" w:rsidP="00ED27D1">
            <w:pPr>
              <w:rPr>
                <w:bCs/>
              </w:rPr>
            </w:pPr>
            <w:r w:rsidRPr="007B39CF">
              <w:rPr>
                <w:bCs/>
              </w:rPr>
              <w:t>319.72</w:t>
            </w:r>
          </w:p>
        </w:tc>
        <w:tc>
          <w:tcPr>
            <w:tcW w:w="1867" w:type="dxa"/>
            <w:hideMark/>
          </w:tcPr>
          <w:p w14:paraId="365810A1" w14:textId="77777777" w:rsidR="00ED27D1" w:rsidRPr="007B39CF" w:rsidRDefault="00ED27D1" w:rsidP="00ED27D1">
            <w:pPr>
              <w:rPr>
                <w:bCs/>
              </w:rPr>
            </w:pPr>
            <w:r w:rsidRPr="007B39CF">
              <w:rPr>
                <w:bCs/>
              </w:rPr>
              <w:t>主持</w:t>
            </w:r>
          </w:p>
        </w:tc>
      </w:tr>
    </w:tbl>
    <w:p w14:paraId="78AEFC00" w14:textId="06152DDF" w:rsidR="00C76D03" w:rsidRDefault="003018E2" w:rsidP="003018E2">
      <w:pPr>
        <w:jc w:val="center"/>
        <w:rPr>
          <w:b/>
          <w:sz w:val="30"/>
          <w:szCs w:val="30"/>
        </w:rPr>
      </w:pPr>
      <w:r w:rsidRPr="003018E2">
        <w:rPr>
          <w:rFonts w:hint="eastAsia"/>
          <w:b/>
          <w:sz w:val="30"/>
          <w:szCs w:val="30"/>
        </w:rPr>
        <w:t>博士生导师简介</w:t>
      </w:r>
    </w:p>
    <w:p w14:paraId="5C6B4732" w14:textId="77777777" w:rsidR="007B39CF" w:rsidRDefault="007B39CF"/>
    <w:tbl>
      <w:tblPr>
        <w:tblStyle w:val="a3"/>
        <w:tblpPr w:leftFromText="180" w:rightFromText="180" w:vertAnchor="page" w:horzAnchor="margin" w:tblpY="1711"/>
        <w:tblW w:w="0" w:type="auto"/>
        <w:tblLayout w:type="fixed"/>
        <w:tblLook w:val="04A0" w:firstRow="1" w:lastRow="0" w:firstColumn="1" w:lastColumn="0" w:noHBand="0" w:noVBand="1"/>
      </w:tblPr>
      <w:tblGrid>
        <w:gridCol w:w="421"/>
        <w:gridCol w:w="2344"/>
        <w:gridCol w:w="1625"/>
        <w:gridCol w:w="1134"/>
        <w:gridCol w:w="1389"/>
        <w:gridCol w:w="1383"/>
      </w:tblGrid>
      <w:tr w:rsidR="00B3357C" w:rsidRPr="00207695" w14:paraId="782D8DAE" w14:textId="77777777" w:rsidTr="007B39CF">
        <w:trPr>
          <w:trHeight w:val="393"/>
        </w:trPr>
        <w:tc>
          <w:tcPr>
            <w:tcW w:w="8296" w:type="dxa"/>
            <w:gridSpan w:val="6"/>
            <w:shd w:val="clear" w:color="auto" w:fill="E7E6E6" w:themeFill="background2"/>
            <w:noWrap/>
            <w:hideMark/>
          </w:tcPr>
          <w:p w14:paraId="29E959FA" w14:textId="77777777" w:rsidR="00B3357C" w:rsidRPr="00207695" w:rsidRDefault="00B3357C" w:rsidP="007B39CF">
            <w:pPr>
              <w:rPr>
                <w:b/>
              </w:rPr>
            </w:pPr>
            <w:r w:rsidRPr="00207695">
              <w:rPr>
                <w:rFonts w:hint="eastAsia"/>
                <w:b/>
              </w:rPr>
              <w:lastRenderedPageBreak/>
              <w:t>代表性成果（</w:t>
            </w:r>
            <w:r>
              <w:rPr>
                <w:b/>
              </w:rPr>
              <w:t>3</w:t>
            </w:r>
            <w:r w:rsidRPr="00207695">
              <w:rPr>
                <w:rFonts w:hint="eastAsia"/>
                <w:b/>
              </w:rPr>
              <w:t>个以内）</w:t>
            </w:r>
          </w:p>
        </w:tc>
      </w:tr>
      <w:tr w:rsidR="007B39CF" w:rsidRPr="00207695" w14:paraId="751AEA17" w14:textId="77777777" w:rsidTr="007B39CF">
        <w:trPr>
          <w:trHeight w:val="1020"/>
        </w:trPr>
        <w:tc>
          <w:tcPr>
            <w:tcW w:w="421" w:type="dxa"/>
            <w:noWrap/>
            <w:hideMark/>
          </w:tcPr>
          <w:p w14:paraId="06A13F74" w14:textId="77777777" w:rsidR="00B3357C" w:rsidRPr="00207695" w:rsidRDefault="00B3357C" w:rsidP="007B39CF">
            <w:pPr>
              <w:rPr>
                <w:b/>
              </w:rPr>
            </w:pPr>
            <w:r w:rsidRPr="00207695">
              <w:rPr>
                <w:rFonts w:hint="eastAsia"/>
                <w:b/>
              </w:rPr>
              <w:t>编号</w:t>
            </w:r>
          </w:p>
        </w:tc>
        <w:tc>
          <w:tcPr>
            <w:tcW w:w="2344" w:type="dxa"/>
            <w:noWrap/>
            <w:hideMark/>
          </w:tcPr>
          <w:p w14:paraId="730C06B3" w14:textId="77777777" w:rsidR="00B3357C" w:rsidRPr="00207695" w:rsidRDefault="00B3357C" w:rsidP="007B39CF">
            <w:pPr>
              <w:rPr>
                <w:b/>
              </w:rPr>
            </w:pPr>
            <w:r w:rsidRPr="00207695">
              <w:rPr>
                <w:rFonts w:hint="eastAsia"/>
                <w:b/>
              </w:rPr>
              <w:t>论文标题</w:t>
            </w:r>
          </w:p>
        </w:tc>
        <w:tc>
          <w:tcPr>
            <w:tcW w:w="1625" w:type="dxa"/>
            <w:noWrap/>
            <w:hideMark/>
          </w:tcPr>
          <w:p w14:paraId="2F69FEC2" w14:textId="77777777" w:rsidR="00B3357C" w:rsidRPr="00207695" w:rsidRDefault="00B3357C" w:rsidP="007B39CF">
            <w:pPr>
              <w:rPr>
                <w:b/>
              </w:rPr>
            </w:pPr>
            <w:r w:rsidRPr="00207695">
              <w:rPr>
                <w:rFonts w:hint="eastAsia"/>
                <w:b/>
              </w:rPr>
              <w:t>期刊名称</w:t>
            </w:r>
          </w:p>
        </w:tc>
        <w:tc>
          <w:tcPr>
            <w:tcW w:w="1134" w:type="dxa"/>
            <w:hideMark/>
          </w:tcPr>
          <w:p w14:paraId="105F2A87" w14:textId="77777777" w:rsidR="00B3357C" w:rsidRPr="00207695" w:rsidRDefault="00B3357C" w:rsidP="007B39CF">
            <w:pPr>
              <w:rPr>
                <w:b/>
              </w:rPr>
            </w:pPr>
            <w:r w:rsidRPr="00207695">
              <w:rPr>
                <w:rFonts w:hint="eastAsia"/>
                <w:b/>
              </w:rPr>
              <w:t>收录情况</w:t>
            </w:r>
            <w:r w:rsidRPr="00207695">
              <w:rPr>
                <w:rFonts w:hint="eastAsia"/>
                <w:b/>
              </w:rPr>
              <w:t>[SCI</w:t>
            </w:r>
            <w:r w:rsidRPr="00207695">
              <w:rPr>
                <w:rFonts w:hint="eastAsia"/>
                <w:b/>
              </w:rPr>
              <w:t>收录、</w:t>
            </w:r>
            <w:r w:rsidRPr="00207695">
              <w:rPr>
                <w:rFonts w:hint="eastAsia"/>
                <w:b/>
              </w:rPr>
              <w:t>EI</w:t>
            </w:r>
            <w:r w:rsidRPr="00207695">
              <w:rPr>
                <w:rFonts w:hint="eastAsia"/>
                <w:b/>
              </w:rPr>
              <w:t>收录、</w:t>
            </w:r>
            <w:r w:rsidRPr="00207695">
              <w:rPr>
                <w:rFonts w:hint="eastAsia"/>
                <w:b/>
              </w:rPr>
              <w:t>ISTP</w:t>
            </w:r>
            <w:r w:rsidRPr="00207695">
              <w:rPr>
                <w:rFonts w:hint="eastAsia"/>
                <w:b/>
              </w:rPr>
              <w:t>收录</w:t>
            </w:r>
            <w:r w:rsidRPr="00207695">
              <w:rPr>
                <w:rFonts w:hint="eastAsia"/>
                <w:b/>
              </w:rPr>
              <w:t>]</w:t>
            </w:r>
          </w:p>
        </w:tc>
        <w:tc>
          <w:tcPr>
            <w:tcW w:w="1389" w:type="dxa"/>
            <w:noWrap/>
            <w:hideMark/>
          </w:tcPr>
          <w:p w14:paraId="2DEF2C8D" w14:textId="77777777" w:rsidR="00B3357C" w:rsidRPr="00207695" w:rsidRDefault="00B3357C" w:rsidP="007B39CF">
            <w:pPr>
              <w:rPr>
                <w:b/>
              </w:rPr>
            </w:pPr>
            <w:r w:rsidRPr="00207695">
              <w:rPr>
                <w:rFonts w:hint="eastAsia"/>
                <w:b/>
              </w:rPr>
              <w:t>卷期</w:t>
            </w:r>
          </w:p>
        </w:tc>
        <w:tc>
          <w:tcPr>
            <w:tcW w:w="1383" w:type="dxa"/>
            <w:noWrap/>
            <w:hideMark/>
          </w:tcPr>
          <w:p w14:paraId="4B8CD6D8" w14:textId="77777777" w:rsidR="00B3357C" w:rsidRPr="00207695" w:rsidRDefault="00B3357C" w:rsidP="007B39CF">
            <w:pPr>
              <w:rPr>
                <w:b/>
              </w:rPr>
            </w:pPr>
            <w:r w:rsidRPr="00207695">
              <w:rPr>
                <w:rFonts w:hint="eastAsia"/>
                <w:b/>
              </w:rPr>
              <w:t>作者排名</w:t>
            </w:r>
            <w:r w:rsidRPr="00207695">
              <w:rPr>
                <w:rFonts w:hint="eastAsia"/>
                <w:b/>
              </w:rPr>
              <w:t>[</w:t>
            </w:r>
            <w:r w:rsidRPr="00207695">
              <w:rPr>
                <w:rFonts w:hint="eastAsia"/>
                <w:b/>
              </w:rPr>
              <w:t>通讯作者，</w:t>
            </w:r>
            <w:r w:rsidRPr="00207695">
              <w:rPr>
                <w:rFonts w:hint="eastAsia"/>
                <w:b/>
              </w:rPr>
              <w:t>1,2</w:t>
            </w:r>
            <w:r w:rsidRPr="00207695">
              <w:rPr>
                <w:rFonts w:hint="eastAsia"/>
                <w:b/>
              </w:rPr>
              <w:t>，其他</w:t>
            </w:r>
            <w:r w:rsidRPr="00207695">
              <w:rPr>
                <w:rFonts w:hint="eastAsia"/>
                <w:b/>
              </w:rPr>
              <w:t>]</w:t>
            </w:r>
          </w:p>
        </w:tc>
      </w:tr>
      <w:tr w:rsidR="007B39CF" w:rsidRPr="00207695" w14:paraId="04962368" w14:textId="77777777" w:rsidTr="007B39CF">
        <w:trPr>
          <w:trHeight w:val="567"/>
        </w:trPr>
        <w:tc>
          <w:tcPr>
            <w:tcW w:w="421" w:type="dxa"/>
            <w:noWrap/>
          </w:tcPr>
          <w:p w14:paraId="7E3AA315" w14:textId="1CBF4ADD" w:rsidR="00B3357C" w:rsidRPr="00414E53" w:rsidRDefault="00001179" w:rsidP="007B39CF">
            <w:pPr>
              <w:rPr>
                <w:bCs/>
                <w:szCs w:val="21"/>
              </w:rPr>
            </w:pPr>
            <w:r w:rsidRPr="00414E53">
              <w:rPr>
                <w:bCs/>
                <w:szCs w:val="21"/>
              </w:rPr>
              <w:t>1</w:t>
            </w:r>
          </w:p>
        </w:tc>
        <w:tc>
          <w:tcPr>
            <w:tcW w:w="2344" w:type="dxa"/>
            <w:noWrap/>
          </w:tcPr>
          <w:p w14:paraId="2A8F6693" w14:textId="07F94D46" w:rsidR="00B3357C" w:rsidRPr="00414E53" w:rsidRDefault="00001179" w:rsidP="007B39CF">
            <w:pPr>
              <w:rPr>
                <w:bCs/>
                <w:szCs w:val="21"/>
              </w:rPr>
            </w:pPr>
            <w:r w:rsidRPr="00414E53">
              <w:rPr>
                <w:bCs/>
                <w:kern w:val="0"/>
                <w:szCs w:val="21"/>
              </w:rPr>
              <w:t>Combination of metabolic intervention and T cell therapy enhances solid tumor immunotherapy</w:t>
            </w:r>
          </w:p>
        </w:tc>
        <w:tc>
          <w:tcPr>
            <w:tcW w:w="1625" w:type="dxa"/>
            <w:noWrap/>
          </w:tcPr>
          <w:p w14:paraId="5A5ED850" w14:textId="42C031D2" w:rsidR="00B3357C" w:rsidRPr="00414E53" w:rsidRDefault="00001179" w:rsidP="007B39CF">
            <w:pPr>
              <w:rPr>
                <w:bCs/>
                <w:szCs w:val="21"/>
              </w:rPr>
            </w:pPr>
            <w:r w:rsidRPr="00414E53">
              <w:rPr>
                <w:bCs/>
                <w:kern w:val="0"/>
                <w:szCs w:val="21"/>
              </w:rPr>
              <w:t>Science Translational Medicine</w:t>
            </w:r>
          </w:p>
        </w:tc>
        <w:tc>
          <w:tcPr>
            <w:tcW w:w="1134" w:type="dxa"/>
          </w:tcPr>
          <w:p w14:paraId="039D56C6" w14:textId="6801E444" w:rsidR="00B3357C" w:rsidRPr="00414E53" w:rsidRDefault="00001179" w:rsidP="007B39CF">
            <w:pPr>
              <w:rPr>
                <w:bCs/>
                <w:szCs w:val="21"/>
              </w:rPr>
            </w:pPr>
            <w:r w:rsidRPr="00414E53">
              <w:rPr>
                <w:rFonts w:hint="eastAsia"/>
                <w:bCs/>
                <w:szCs w:val="21"/>
              </w:rPr>
              <w:t>S</w:t>
            </w:r>
            <w:r w:rsidRPr="00414E53">
              <w:rPr>
                <w:bCs/>
                <w:szCs w:val="21"/>
              </w:rPr>
              <w:t>CI</w:t>
            </w:r>
            <w:r w:rsidRPr="00414E53">
              <w:rPr>
                <w:rFonts w:hint="eastAsia"/>
                <w:bCs/>
                <w:szCs w:val="21"/>
              </w:rPr>
              <w:t>收录</w:t>
            </w:r>
          </w:p>
        </w:tc>
        <w:tc>
          <w:tcPr>
            <w:tcW w:w="1389" w:type="dxa"/>
            <w:noWrap/>
          </w:tcPr>
          <w:p w14:paraId="46169803" w14:textId="42492178" w:rsidR="00B3357C" w:rsidRPr="00414E53" w:rsidRDefault="00001179" w:rsidP="007B39CF">
            <w:pPr>
              <w:rPr>
                <w:bCs/>
                <w:szCs w:val="21"/>
              </w:rPr>
            </w:pPr>
            <w:r w:rsidRPr="00414E53">
              <w:rPr>
                <w:bCs/>
                <w:kern w:val="0"/>
                <w:szCs w:val="21"/>
              </w:rPr>
              <w:t>2020, 12: eaaz6667</w:t>
            </w:r>
          </w:p>
        </w:tc>
        <w:tc>
          <w:tcPr>
            <w:tcW w:w="1383" w:type="dxa"/>
            <w:noWrap/>
          </w:tcPr>
          <w:p w14:paraId="6BD279C3" w14:textId="5D777C6A" w:rsidR="00B3357C" w:rsidRPr="00414E53" w:rsidRDefault="00001179" w:rsidP="007B39CF">
            <w:pPr>
              <w:rPr>
                <w:bCs/>
                <w:szCs w:val="21"/>
              </w:rPr>
            </w:pPr>
            <w:r w:rsidRPr="00414E53">
              <w:rPr>
                <w:rFonts w:hint="eastAsia"/>
                <w:bCs/>
                <w:szCs w:val="21"/>
              </w:rPr>
              <w:t>通讯作者</w:t>
            </w:r>
          </w:p>
        </w:tc>
      </w:tr>
      <w:tr w:rsidR="007B39CF" w:rsidRPr="00207695" w14:paraId="7302B05C" w14:textId="77777777" w:rsidTr="007B39CF">
        <w:trPr>
          <w:trHeight w:val="567"/>
        </w:trPr>
        <w:tc>
          <w:tcPr>
            <w:tcW w:w="421" w:type="dxa"/>
            <w:noWrap/>
          </w:tcPr>
          <w:p w14:paraId="3573C0F9" w14:textId="66AF6A2F" w:rsidR="00001179" w:rsidRPr="00414E53" w:rsidRDefault="00001179" w:rsidP="007B39CF">
            <w:pPr>
              <w:rPr>
                <w:bCs/>
                <w:szCs w:val="21"/>
              </w:rPr>
            </w:pPr>
            <w:r w:rsidRPr="00414E53">
              <w:rPr>
                <w:bCs/>
                <w:szCs w:val="21"/>
              </w:rPr>
              <w:t>2</w:t>
            </w:r>
          </w:p>
        </w:tc>
        <w:tc>
          <w:tcPr>
            <w:tcW w:w="2344" w:type="dxa"/>
            <w:noWrap/>
          </w:tcPr>
          <w:p w14:paraId="34BEEC05" w14:textId="6349FDB0" w:rsidR="00001179" w:rsidRPr="00414E53" w:rsidRDefault="00001179" w:rsidP="007B39CF">
            <w:pPr>
              <w:rPr>
                <w:bCs/>
                <w:kern w:val="0"/>
                <w:szCs w:val="21"/>
              </w:rPr>
            </w:pPr>
            <w:r w:rsidRPr="00414E53">
              <w:rPr>
                <w:bCs/>
                <w:szCs w:val="21"/>
              </w:rPr>
              <w:t>Neutrophil-mediated anticancer drug delivery for suppression of postoperative malignant glioma recurrence</w:t>
            </w:r>
          </w:p>
        </w:tc>
        <w:tc>
          <w:tcPr>
            <w:tcW w:w="1625" w:type="dxa"/>
            <w:noWrap/>
          </w:tcPr>
          <w:p w14:paraId="1B71544F" w14:textId="28962613" w:rsidR="00001179" w:rsidRPr="00414E53" w:rsidRDefault="00001179" w:rsidP="007B39CF">
            <w:pPr>
              <w:rPr>
                <w:bCs/>
                <w:kern w:val="0"/>
                <w:szCs w:val="21"/>
              </w:rPr>
            </w:pPr>
            <w:r w:rsidRPr="00414E53">
              <w:rPr>
                <w:bCs/>
                <w:szCs w:val="21"/>
              </w:rPr>
              <w:t>Nature Nanotechnology</w:t>
            </w:r>
          </w:p>
        </w:tc>
        <w:tc>
          <w:tcPr>
            <w:tcW w:w="1134" w:type="dxa"/>
          </w:tcPr>
          <w:p w14:paraId="65BC2207" w14:textId="233F7847" w:rsidR="00001179" w:rsidRPr="00414E53" w:rsidRDefault="00001179" w:rsidP="007B39CF">
            <w:pPr>
              <w:rPr>
                <w:bCs/>
                <w:szCs w:val="21"/>
              </w:rPr>
            </w:pPr>
            <w:r w:rsidRPr="00414E53">
              <w:rPr>
                <w:rFonts w:hint="eastAsia"/>
                <w:bCs/>
                <w:szCs w:val="21"/>
              </w:rPr>
              <w:t>S</w:t>
            </w:r>
            <w:r w:rsidRPr="00414E53">
              <w:rPr>
                <w:bCs/>
                <w:szCs w:val="21"/>
              </w:rPr>
              <w:t>CI</w:t>
            </w:r>
            <w:r w:rsidRPr="00414E53">
              <w:rPr>
                <w:rFonts w:hint="eastAsia"/>
                <w:bCs/>
                <w:szCs w:val="21"/>
              </w:rPr>
              <w:t>收录</w:t>
            </w:r>
          </w:p>
        </w:tc>
        <w:tc>
          <w:tcPr>
            <w:tcW w:w="1389" w:type="dxa"/>
            <w:noWrap/>
          </w:tcPr>
          <w:p w14:paraId="7D7263BF" w14:textId="54F5F94F" w:rsidR="00001179" w:rsidRPr="00414E53" w:rsidRDefault="00001179" w:rsidP="007B39CF">
            <w:pPr>
              <w:rPr>
                <w:bCs/>
                <w:kern w:val="0"/>
                <w:szCs w:val="21"/>
              </w:rPr>
            </w:pPr>
            <w:r w:rsidRPr="00414E53">
              <w:rPr>
                <w:bCs/>
                <w:szCs w:val="21"/>
              </w:rPr>
              <w:t>2017, 12(7): 692-700</w:t>
            </w:r>
          </w:p>
        </w:tc>
        <w:tc>
          <w:tcPr>
            <w:tcW w:w="1383" w:type="dxa"/>
            <w:noWrap/>
          </w:tcPr>
          <w:p w14:paraId="2869843C" w14:textId="7B6A2A68" w:rsidR="00001179" w:rsidRPr="00414E53" w:rsidRDefault="00001179" w:rsidP="007B39CF">
            <w:pPr>
              <w:rPr>
                <w:bCs/>
                <w:szCs w:val="21"/>
              </w:rPr>
            </w:pPr>
            <w:r w:rsidRPr="00414E53">
              <w:rPr>
                <w:rFonts w:hint="eastAsia"/>
                <w:bCs/>
                <w:szCs w:val="21"/>
              </w:rPr>
              <w:t>通讯作者</w:t>
            </w:r>
          </w:p>
        </w:tc>
      </w:tr>
      <w:tr w:rsidR="007B39CF" w:rsidRPr="00207695" w14:paraId="335D0E41" w14:textId="77777777" w:rsidTr="007B39CF">
        <w:trPr>
          <w:trHeight w:val="567"/>
        </w:trPr>
        <w:tc>
          <w:tcPr>
            <w:tcW w:w="421" w:type="dxa"/>
            <w:noWrap/>
          </w:tcPr>
          <w:p w14:paraId="0ED9001C" w14:textId="477B698E" w:rsidR="00001179" w:rsidRPr="00414E53" w:rsidRDefault="00001179" w:rsidP="007B39CF">
            <w:pPr>
              <w:rPr>
                <w:bCs/>
                <w:szCs w:val="21"/>
              </w:rPr>
            </w:pPr>
            <w:r w:rsidRPr="00414E53">
              <w:rPr>
                <w:rFonts w:hint="eastAsia"/>
                <w:bCs/>
                <w:szCs w:val="21"/>
              </w:rPr>
              <w:t>3</w:t>
            </w:r>
          </w:p>
        </w:tc>
        <w:tc>
          <w:tcPr>
            <w:tcW w:w="2344" w:type="dxa"/>
            <w:noWrap/>
          </w:tcPr>
          <w:p w14:paraId="35E5F5E8" w14:textId="6509093F" w:rsidR="00001179" w:rsidRPr="00414E53" w:rsidRDefault="00001179" w:rsidP="007B39CF">
            <w:pPr>
              <w:rPr>
                <w:bCs/>
                <w:szCs w:val="21"/>
              </w:rPr>
            </w:pPr>
            <w:r w:rsidRPr="00414E53">
              <w:rPr>
                <w:bCs/>
                <w:szCs w:val="21"/>
              </w:rPr>
              <w:t>Transforming Weakness into Strength: Photothermal Therapy-Induced Inflammation Enhanced Cyto-pharmaceutical Chemotherapy as a Combination Anticancer Treatment</w:t>
            </w:r>
          </w:p>
        </w:tc>
        <w:tc>
          <w:tcPr>
            <w:tcW w:w="1625" w:type="dxa"/>
            <w:noWrap/>
          </w:tcPr>
          <w:p w14:paraId="5217A6E9" w14:textId="038EDD83" w:rsidR="00001179" w:rsidRPr="00414E53" w:rsidRDefault="00001179" w:rsidP="007B39CF">
            <w:pPr>
              <w:rPr>
                <w:bCs/>
                <w:szCs w:val="21"/>
              </w:rPr>
            </w:pPr>
            <w:r w:rsidRPr="00414E53">
              <w:rPr>
                <w:bCs/>
                <w:szCs w:val="21"/>
              </w:rPr>
              <w:t>A</w:t>
            </w:r>
            <w:r w:rsidRPr="00414E53">
              <w:rPr>
                <w:rFonts w:hint="eastAsia"/>
                <w:bCs/>
                <w:szCs w:val="21"/>
              </w:rPr>
              <w:t>dvanced</w:t>
            </w:r>
            <w:r w:rsidRPr="00414E53">
              <w:rPr>
                <w:bCs/>
                <w:szCs w:val="21"/>
              </w:rPr>
              <w:t xml:space="preserve"> Materials</w:t>
            </w:r>
          </w:p>
        </w:tc>
        <w:tc>
          <w:tcPr>
            <w:tcW w:w="1134" w:type="dxa"/>
          </w:tcPr>
          <w:p w14:paraId="706B2C7B" w14:textId="386A9B6B" w:rsidR="00001179" w:rsidRPr="00414E53" w:rsidRDefault="00001179" w:rsidP="007B39CF">
            <w:pPr>
              <w:rPr>
                <w:bCs/>
                <w:szCs w:val="21"/>
              </w:rPr>
            </w:pPr>
            <w:r w:rsidRPr="00414E53">
              <w:rPr>
                <w:rFonts w:hint="eastAsia"/>
                <w:bCs/>
                <w:szCs w:val="21"/>
              </w:rPr>
              <w:t>S</w:t>
            </w:r>
            <w:r w:rsidRPr="00414E53">
              <w:rPr>
                <w:bCs/>
                <w:szCs w:val="21"/>
              </w:rPr>
              <w:t>CI</w:t>
            </w:r>
            <w:r w:rsidRPr="00414E53">
              <w:rPr>
                <w:rFonts w:hint="eastAsia"/>
                <w:bCs/>
                <w:szCs w:val="21"/>
              </w:rPr>
              <w:t>收录</w:t>
            </w:r>
          </w:p>
        </w:tc>
        <w:tc>
          <w:tcPr>
            <w:tcW w:w="1389" w:type="dxa"/>
            <w:noWrap/>
          </w:tcPr>
          <w:p w14:paraId="5A9663D7" w14:textId="65320A1B" w:rsidR="00001179" w:rsidRPr="00414E53" w:rsidRDefault="00001179" w:rsidP="007B39CF">
            <w:pPr>
              <w:rPr>
                <w:bCs/>
                <w:szCs w:val="21"/>
              </w:rPr>
            </w:pPr>
            <w:r w:rsidRPr="00414E53">
              <w:rPr>
                <w:bCs/>
                <w:szCs w:val="21"/>
              </w:rPr>
              <w:t>2019, 31</w:t>
            </w:r>
            <w:r w:rsidRPr="00414E53">
              <w:rPr>
                <w:rFonts w:hint="eastAsia"/>
                <w:bCs/>
                <w:szCs w:val="21"/>
              </w:rPr>
              <w:t>(</w:t>
            </w:r>
            <w:r w:rsidRPr="00414E53">
              <w:rPr>
                <w:bCs/>
                <w:szCs w:val="21"/>
              </w:rPr>
              <w:t>5):1805936</w:t>
            </w:r>
          </w:p>
        </w:tc>
        <w:tc>
          <w:tcPr>
            <w:tcW w:w="1383" w:type="dxa"/>
            <w:noWrap/>
          </w:tcPr>
          <w:p w14:paraId="5681245E" w14:textId="4949BD32" w:rsidR="00001179" w:rsidRPr="00414E53" w:rsidRDefault="00001179" w:rsidP="007B39CF">
            <w:pPr>
              <w:rPr>
                <w:bCs/>
                <w:szCs w:val="21"/>
              </w:rPr>
            </w:pPr>
            <w:r w:rsidRPr="00414E53">
              <w:rPr>
                <w:rFonts w:hint="eastAsia"/>
                <w:bCs/>
                <w:szCs w:val="21"/>
              </w:rPr>
              <w:t>通讯作者</w:t>
            </w:r>
          </w:p>
        </w:tc>
      </w:tr>
      <w:tr w:rsidR="00001179" w:rsidRPr="00207695" w14:paraId="4440228A" w14:textId="77777777" w:rsidTr="007B39CF">
        <w:trPr>
          <w:trHeight w:val="454"/>
        </w:trPr>
        <w:tc>
          <w:tcPr>
            <w:tcW w:w="8296" w:type="dxa"/>
            <w:gridSpan w:val="6"/>
            <w:shd w:val="clear" w:color="auto" w:fill="E7E6E6" w:themeFill="background2"/>
            <w:noWrap/>
            <w:hideMark/>
          </w:tcPr>
          <w:p w14:paraId="13F8A0DE" w14:textId="77777777" w:rsidR="00001179" w:rsidRPr="00207695" w:rsidRDefault="00001179" w:rsidP="007B39CF">
            <w:pPr>
              <w:rPr>
                <w:b/>
              </w:rPr>
            </w:pPr>
            <w:r w:rsidRPr="00207695">
              <w:rPr>
                <w:rFonts w:hint="eastAsia"/>
                <w:b/>
              </w:rPr>
              <w:t>其他成果及获奖（包括教材专著、专利发明、新药证书、临床批件、荣誉称号等）</w:t>
            </w:r>
          </w:p>
        </w:tc>
      </w:tr>
      <w:tr w:rsidR="00001179" w:rsidRPr="00207695" w14:paraId="08B3C047" w14:textId="77777777" w:rsidTr="007B39CF">
        <w:trPr>
          <w:trHeight w:val="990"/>
        </w:trPr>
        <w:tc>
          <w:tcPr>
            <w:tcW w:w="8296" w:type="dxa"/>
            <w:gridSpan w:val="6"/>
            <w:noWrap/>
            <w:hideMark/>
          </w:tcPr>
          <w:p w14:paraId="74E2959D" w14:textId="2A4BD925" w:rsidR="007B39CF" w:rsidRPr="00414E53" w:rsidRDefault="007B39CF" w:rsidP="007B39CF">
            <w:pPr>
              <w:widowControl/>
              <w:spacing w:after="75" w:line="480" w:lineRule="atLeast"/>
              <w:ind w:firstLineChars="200" w:firstLine="420"/>
              <w:rPr>
                <w:kern w:val="0"/>
                <w:szCs w:val="21"/>
              </w:rPr>
            </w:pPr>
            <w:r w:rsidRPr="00414E53">
              <w:rPr>
                <w:rFonts w:hint="eastAsia"/>
                <w:kern w:val="0"/>
                <w:szCs w:val="21"/>
              </w:rPr>
              <w:t>2006</w:t>
            </w:r>
            <w:r w:rsidRPr="00414E53">
              <w:rPr>
                <w:rFonts w:hint="eastAsia"/>
                <w:kern w:val="0"/>
                <w:szCs w:val="21"/>
              </w:rPr>
              <w:t>年入选教育部新世纪创新人才和江苏省青蓝工程优秀青年骨干教师，</w:t>
            </w:r>
            <w:r w:rsidRPr="00414E53">
              <w:rPr>
                <w:rFonts w:hint="eastAsia"/>
                <w:kern w:val="0"/>
                <w:szCs w:val="21"/>
              </w:rPr>
              <w:t xml:space="preserve">2007 </w:t>
            </w:r>
            <w:r w:rsidRPr="00414E53">
              <w:rPr>
                <w:rFonts w:hint="eastAsia"/>
                <w:kern w:val="0"/>
                <w:szCs w:val="21"/>
              </w:rPr>
              <w:t>年入选江苏省“</w:t>
            </w:r>
            <w:r w:rsidRPr="00414E53">
              <w:rPr>
                <w:rFonts w:hint="eastAsia"/>
                <w:kern w:val="0"/>
                <w:szCs w:val="21"/>
              </w:rPr>
              <w:t xml:space="preserve">333 </w:t>
            </w:r>
            <w:r w:rsidRPr="00414E53">
              <w:rPr>
                <w:rFonts w:hint="eastAsia"/>
                <w:kern w:val="0"/>
                <w:szCs w:val="21"/>
              </w:rPr>
              <w:t>高层次人才培养工程</w:t>
            </w:r>
            <w:r w:rsidRPr="00414E53">
              <w:rPr>
                <w:rFonts w:hint="eastAsia"/>
                <w:kern w:val="0"/>
                <w:szCs w:val="21"/>
                <w:lang w:eastAsia="zh-Hans"/>
              </w:rPr>
              <w:t>”</w:t>
            </w:r>
            <w:r w:rsidRPr="00414E53">
              <w:rPr>
                <w:rFonts w:hint="eastAsia"/>
                <w:kern w:val="0"/>
                <w:szCs w:val="21"/>
              </w:rPr>
              <w:t>科技带头人，</w:t>
            </w:r>
            <w:r w:rsidRPr="00414E53">
              <w:rPr>
                <w:rFonts w:hint="eastAsia"/>
                <w:kern w:val="0"/>
                <w:szCs w:val="21"/>
              </w:rPr>
              <w:t xml:space="preserve">2011 </w:t>
            </w:r>
            <w:r w:rsidRPr="00414E53">
              <w:rPr>
                <w:rFonts w:hint="eastAsia"/>
                <w:kern w:val="0"/>
                <w:szCs w:val="21"/>
              </w:rPr>
              <w:t>年入选江苏省“</w:t>
            </w:r>
            <w:r w:rsidRPr="00414E53">
              <w:rPr>
                <w:rFonts w:hint="eastAsia"/>
                <w:kern w:val="0"/>
                <w:szCs w:val="21"/>
              </w:rPr>
              <w:t xml:space="preserve">333 </w:t>
            </w:r>
            <w:r w:rsidRPr="00414E53">
              <w:rPr>
                <w:rFonts w:hint="eastAsia"/>
                <w:kern w:val="0"/>
                <w:szCs w:val="21"/>
              </w:rPr>
              <w:t>高层次人才培养工程”中青年领军人才。</w:t>
            </w:r>
            <w:r w:rsidRPr="00414E53">
              <w:rPr>
                <w:rFonts w:hint="eastAsia"/>
                <w:kern w:val="0"/>
                <w:szCs w:val="21"/>
              </w:rPr>
              <w:t xml:space="preserve">2002 </w:t>
            </w:r>
            <w:r w:rsidRPr="00414E53">
              <w:rPr>
                <w:rFonts w:hint="eastAsia"/>
                <w:kern w:val="0"/>
                <w:szCs w:val="21"/>
              </w:rPr>
              <w:t>年获江苏省科技进步三等奖（排名第</w:t>
            </w:r>
            <w:r w:rsidRPr="00414E53">
              <w:rPr>
                <w:rFonts w:hint="eastAsia"/>
                <w:kern w:val="0"/>
                <w:szCs w:val="21"/>
              </w:rPr>
              <w:t xml:space="preserve"> 5</w:t>
            </w:r>
            <w:r w:rsidRPr="00414E53">
              <w:rPr>
                <w:rFonts w:hint="eastAsia"/>
                <w:kern w:val="0"/>
                <w:szCs w:val="21"/>
              </w:rPr>
              <w:t>），</w:t>
            </w:r>
            <w:r w:rsidRPr="00414E53">
              <w:rPr>
                <w:rFonts w:hint="eastAsia"/>
                <w:kern w:val="0"/>
                <w:szCs w:val="21"/>
              </w:rPr>
              <w:t xml:space="preserve">2007 </w:t>
            </w:r>
            <w:r w:rsidRPr="00414E53">
              <w:rPr>
                <w:rFonts w:hint="eastAsia"/>
                <w:kern w:val="0"/>
                <w:szCs w:val="21"/>
              </w:rPr>
              <w:t>年获江苏省青年科学家奖提名奖，</w:t>
            </w:r>
            <w:r w:rsidRPr="00414E53">
              <w:rPr>
                <w:rFonts w:hint="eastAsia"/>
                <w:kern w:val="0"/>
                <w:szCs w:val="21"/>
              </w:rPr>
              <w:t xml:space="preserve">2010 </w:t>
            </w:r>
            <w:r w:rsidRPr="00414E53">
              <w:rPr>
                <w:rFonts w:hint="eastAsia"/>
                <w:kern w:val="0"/>
                <w:szCs w:val="21"/>
              </w:rPr>
              <w:t>年获教育部自然科学一等奖（排名第</w:t>
            </w:r>
            <w:r w:rsidRPr="00414E53">
              <w:rPr>
                <w:rFonts w:hint="eastAsia"/>
                <w:kern w:val="0"/>
                <w:szCs w:val="21"/>
              </w:rPr>
              <w:t xml:space="preserve"> 3</w:t>
            </w:r>
            <w:r w:rsidRPr="00414E53">
              <w:rPr>
                <w:rFonts w:hint="eastAsia"/>
                <w:kern w:val="0"/>
                <w:szCs w:val="21"/>
              </w:rPr>
              <w:t>）。曾连续</w:t>
            </w:r>
            <w:r w:rsidRPr="00414E53">
              <w:rPr>
                <w:rFonts w:hint="eastAsia"/>
                <w:kern w:val="0"/>
                <w:szCs w:val="21"/>
              </w:rPr>
              <w:t>6</w:t>
            </w:r>
            <w:r w:rsidRPr="00414E53">
              <w:rPr>
                <w:rFonts w:hint="eastAsia"/>
                <w:kern w:val="0"/>
                <w:szCs w:val="21"/>
              </w:rPr>
              <w:t>年（</w:t>
            </w:r>
            <w:r w:rsidRPr="00414E53">
              <w:rPr>
                <w:rFonts w:hint="eastAsia"/>
                <w:kern w:val="0"/>
                <w:szCs w:val="21"/>
              </w:rPr>
              <w:t>2013-2019</w:t>
            </w:r>
            <w:r w:rsidRPr="00414E53">
              <w:rPr>
                <w:rFonts w:hint="eastAsia"/>
                <w:kern w:val="0"/>
                <w:szCs w:val="21"/>
              </w:rPr>
              <w:t>）被评为</w:t>
            </w:r>
            <w:r w:rsidRPr="00414E53">
              <w:rPr>
                <w:rFonts w:hint="eastAsia"/>
                <w:kern w:val="0"/>
                <w:szCs w:val="21"/>
              </w:rPr>
              <w:t>ESI</w:t>
            </w:r>
            <w:r w:rsidRPr="00414E53">
              <w:rPr>
                <w:rFonts w:hint="eastAsia"/>
                <w:kern w:val="0"/>
                <w:szCs w:val="21"/>
              </w:rPr>
              <w:t>中国高被引学者</w:t>
            </w:r>
            <w:r w:rsidRPr="00414E53">
              <w:rPr>
                <w:rFonts w:hint="eastAsia"/>
                <w:kern w:val="0"/>
                <w:szCs w:val="21"/>
              </w:rPr>
              <w:t>(</w:t>
            </w:r>
            <w:r w:rsidRPr="00414E53">
              <w:rPr>
                <w:rFonts w:hint="eastAsia"/>
                <w:kern w:val="0"/>
                <w:szCs w:val="21"/>
              </w:rPr>
              <w:t>药理、毒理、药剂学科）。</w:t>
            </w:r>
          </w:p>
          <w:p w14:paraId="470DF342" w14:textId="77777777" w:rsidR="007B39CF" w:rsidRPr="00414E53" w:rsidRDefault="007B39CF" w:rsidP="007B39CF">
            <w:pPr>
              <w:widowControl/>
              <w:spacing w:after="75" w:line="480" w:lineRule="atLeast"/>
              <w:ind w:firstLine="480"/>
              <w:rPr>
                <w:kern w:val="0"/>
                <w:szCs w:val="21"/>
              </w:rPr>
            </w:pPr>
            <w:r w:rsidRPr="00414E53">
              <w:rPr>
                <w:kern w:val="0"/>
                <w:szCs w:val="21"/>
              </w:rPr>
              <w:t>获得授权发明专利</w:t>
            </w:r>
            <w:r w:rsidRPr="00414E53">
              <w:rPr>
                <w:kern w:val="0"/>
                <w:szCs w:val="21"/>
              </w:rPr>
              <w:t>26</w:t>
            </w:r>
            <w:r w:rsidRPr="00414E53">
              <w:rPr>
                <w:kern w:val="0"/>
                <w:szCs w:val="21"/>
              </w:rPr>
              <w:t>项。主译著作</w:t>
            </w:r>
            <w:r w:rsidRPr="00414E53">
              <w:rPr>
                <w:kern w:val="0"/>
                <w:szCs w:val="21"/>
              </w:rPr>
              <w:t>1</w:t>
            </w:r>
            <w:r w:rsidRPr="00414E53">
              <w:rPr>
                <w:kern w:val="0"/>
                <w:szCs w:val="21"/>
              </w:rPr>
              <w:t>部，参编著作</w:t>
            </w:r>
            <w:r w:rsidRPr="00414E53">
              <w:rPr>
                <w:kern w:val="0"/>
                <w:szCs w:val="21"/>
              </w:rPr>
              <w:t>3</w:t>
            </w:r>
            <w:r w:rsidRPr="00414E53">
              <w:rPr>
                <w:kern w:val="0"/>
                <w:szCs w:val="21"/>
              </w:rPr>
              <w:t>部。指导的研究生与本科生分别获得江苏省优秀博士论文（</w:t>
            </w:r>
            <w:r w:rsidRPr="00414E53">
              <w:rPr>
                <w:kern w:val="0"/>
                <w:szCs w:val="21"/>
              </w:rPr>
              <w:t>3</w:t>
            </w:r>
            <w:r w:rsidRPr="00414E53">
              <w:rPr>
                <w:kern w:val="0"/>
                <w:szCs w:val="21"/>
              </w:rPr>
              <w:t>人次）、江苏省优秀硕士论文（</w:t>
            </w:r>
            <w:r w:rsidRPr="00414E53">
              <w:rPr>
                <w:kern w:val="0"/>
                <w:szCs w:val="21"/>
              </w:rPr>
              <w:t>1</w:t>
            </w:r>
            <w:r w:rsidRPr="00414E53">
              <w:rPr>
                <w:kern w:val="0"/>
                <w:szCs w:val="21"/>
              </w:rPr>
              <w:t>人次）与江苏省优秀本科论文（</w:t>
            </w:r>
            <w:r w:rsidRPr="00414E53">
              <w:rPr>
                <w:kern w:val="0"/>
                <w:szCs w:val="21"/>
              </w:rPr>
              <w:t>1</w:t>
            </w:r>
            <w:r w:rsidRPr="00414E53">
              <w:rPr>
                <w:kern w:val="0"/>
                <w:szCs w:val="21"/>
              </w:rPr>
              <w:t>人次）。</w:t>
            </w:r>
          </w:p>
          <w:p w14:paraId="73B01EC6" w14:textId="5B420FCD" w:rsidR="00001179" w:rsidRPr="00207695" w:rsidRDefault="00001179" w:rsidP="007B39CF">
            <w:pPr>
              <w:rPr>
                <w:b/>
              </w:rPr>
            </w:pPr>
          </w:p>
          <w:p w14:paraId="46997895" w14:textId="77777777" w:rsidR="00001179" w:rsidRPr="00207695" w:rsidRDefault="00001179" w:rsidP="007B39CF">
            <w:pPr>
              <w:rPr>
                <w:b/>
              </w:rPr>
            </w:pPr>
            <w:r w:rsidRPr="00207695">
              <w:rPr>
                <w:rFonts w:hint="eastAsia"/>
                <w:b/>
              </w:rPr>
              <w:t xml:space="preserve">　</w:t>
            </w:r>
          </w:p>
        </w:tc>
      </w:tr>
    </w:tbl>
    <w:p w14:paraId="758D874B" w14:textId="77777777" w:rsidR="00B3357C" w:rsidRPr="00B3357C" w:rsidRDefault="00B3357C" w:rsidP="003018E2">
      <w:pPr>
        <w:jc w:val="center"/>
        <w:rPr>
          <w:b/>
          <w:sz w:val="30"/>
          <w:szCs w:val="30"/>
        </w:rPr>
      </w:pPr>
    </w:p>
    <w:sectPr w:rsidR="00B3357C" w:rsidRPr="00B335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FE41" w14:textId="77777777" w:rsidR="00C31490" w:rsidRDefault="00C31490" w:rsidP="00737161">
      <w:r>
        <w:separator/>
      </w:r>
    </w:p>
  </w:endnote>
  <w:endnote w:type="continuationSeparator" w:id="0">
    <w:p w14:paraId="4372FA1D" w14:textId="77777777" w:rsidR="00C31490" w:rsidRDefault="00C31490" w:rsidP="0073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AA74" w14:textId="77777777" w:rsidR="00C31490" w:rsidRDefault="00C31490" w:rsidP="00737161">
      <w:r>
        <w:separator/>
      </w:r>
    </w:p>
  </w:footnote>
  <w:footnote w:type="continuationSeparator" w:id="0">
    <w:p w14:paraId="6A1EBC83" w14:textId="77777777" w:rsidR="00C31490" w:rsidRDefault="00C31490" w:rsidP="00737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453"/>
    <w:rsid w:val="00001179"/>
    <w:rsid w:val="00031919"/>
    <w:rsid w:val="0006535C"/>
    <w:rsid w:val="00093452"/>
    <w:rsid w:val="001D3576"/>
    <w:rsid w:val="00207695"/>
    <w:rsid w:val="003018E2"/>
    <w:rsid w:val="003D5633"/>
    <w:rsid w:val="00414E53"/>
    <w:rsid w:val="00444767"/>
    <w:rsid w:val="00553A93"/>
    <w:rsid w:val="00593B57"/>
    <w:rsid w:val="006D6C4A"/>
    <w:rsid w:val="00737161"/>
    <w:rsid w:val="007B39CF"/>
    <w:rsid w:val="007E2E50"/>
    <w:rsid w:val="00871A0C"/>
    <w:rsid w:val="00880453"/>
    <w:rsid w:val="008F4908"/>
    <w:rsid w:val="00924377"/>
    <w:rsid w:val="009B6002"/>
    <w:rsid w:val="009C443F"/>
    <w:rsid w:val="009D6CC1"/>
    <w:rsid w:val="00B3357C"/>
    <w:rsid w:val="00B803C9"/>
    <w:rsid w:val="00C31490"/>
    <w:rsid w:val="00C76D03"/>
    <w:rsid w:val="00D84E6F"/>
    <w:rsid w:val="00ED27D1"/>
    <w:rsid w:val="00F91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941242"/>
  <w15:chartTrackingRefBased/>
  <w15:docId w15:val="{86A9A26A-B890-4768-B672-8362F7EE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716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37161"/>
    <w:rPr>
      <w:kern w:val="2"/>
      <w:sz w:val="18"/>
      <w:szCs w:val="18"/>
    </w:rPr>
  </w:style>
  <w:style w:type="paragraph" w:styleId="a6">
    <w:name w:val="footer"/>
    <w:basedOn w:val="a"/>
    <w:link w:val="a7"/>
    <w:rsid w:val="00737161"/>
    <w:pPr>
      <w:tabs>
        <w:tab w:val="center" w:pos="4153"/>
        <w:tab w:val="right" w:pos="8306"/>
      </w:tabs>
      <w:snapToGrid w:val="0"/>
      <w:jc w:val="left"/>
    </w:pPr>
    <w:rPr>
      <w:sz w:val="18"/>
      <w:szCs w:val="18"/>
    </w:rPr>
  </w:style>
  <w:style w:type="character" w:customStyle="1" w:styleId="a7">
    <w:name w:val="页脚 字符"/>
    <w:basedOn w:val="a0"/>
    <w:link w:val="a6"/>
    <w:rsid w:val="0073716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76833">
      <w:bodyDiv w:val="1"/>
      <w:marLeft w:val="0"/>
      <w:marRight w:val="0"/>
      <w:marTop w:val="0"/>
      <w:marBottom w:val="0"/>
      <w:divBdr>
        <w:top w:val="none" w:sz="0" w:space="0" w:color="auto"/>
        <w:left w:val="none" w:sz="0" w:space="0" w:color="auto"/>
        <w:bottom w:val="none" w:sz="0" w:space="0" w:color="auto"/>
        <w:right w:val="none" w:sz="0" w:space="0" w:color="auto"/>
      </w:divBdr>
    </w:div>
    <w:div w:id="11314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1031</Words>
  <Characters>718</Characters>
  <Application>Microsoft Office Word</Application>
  <DocSecurity>0</DocSecurity>
  <Lines>5</Lines>
  <Paragraphs>3</Paragraphs>
  <ScaleCrop>false</ScaleCrop>
  <Company>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 cy</cp:lastModifiedBy>
  <cp:revision>22</cp:revision>
  <dcterms:created xsi:type="dcterms:W3CDTF">2021-06-07T03:22:00Z</dcterms:created>
  <dcterms:modified xsi:type="dcterms:W3CDTF">2021-06-09T11:06:00Z</dcterms:modified>
</cp:coreProperties>
</file>