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/>
        </w:rPr>
        <w:t>1</w:t>
      </w:r>
      <w:r>
        <w:t>.登录研究生系统，找到左侧菜单，展开科研管理，进入【发表论文登记】页面。</w:t>
      </w:r>
    </w:p>
    <w:p>
      <w:r>
        <w:drawing>
          <wp:inline distT="0" distB="0" distL="0" distR="0">
            <wp:extent cx="5274310" cy="2555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987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2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</w:t>
      </w:r>
      <w:r>
        <w:t>.1点击【共识期刊库预览】按钮可预览共识期刊库文件。</w:t>
      </w:r>
    </w:p>
    <w:p>
      <w:pPr>
        <w:pStyle w:val="3"/>
      </w:pPr>
      <w:r>
        <w:rPr>
          <w:rFonts w:hint="eastAsia"/>
        </w:rPr>
        <w:t>1</w:t>
      </w:r>
      <w:r>
        <w:t>.2 点击【新增】按钮填写论文信息。</w:t>
      </w:r>
    </w:p>
    <w:p>
      <w:pPr>
        <w:rPr>
          <w:color w:val="FF0000"/>
        </w:rPr>
      </w:pPr>
      <w:r>
        <w:rPr>
          <w:color w:val="FF0000"/>
        </w:rPr>
        <w:t>注意：发表刊物名请按照共识期刊目录填写全称，务必完全一样，否则无法匹配期刊类别。</w:t>
      </w:r>
    </w:p>
    <w:p>
      <w:pPr>
        <w:rPr>
          <w:rFonts w:hint="eastAsia"/>
          <w:color w:val="FF0000"/>
        </w:rPr>
      </w:pPr>
      <w:r>
        <w:rPr>
          <w:color w:val="FF0000"/>
        </w:rPr>
        <w:t>若该篇论文需要作为毕业条件认定，【是否与本人学位论文内容相关】请下拉选择“是”。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5679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94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3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pStyle w:val="2"/>
      </w:pPr>
      <w:r>
        <w:rPr>
          <w:rFonts w:hint="eastAsia"/>
        </w:rPr>
        <w:t>2</w:t>
      </w:r>
      <w:r>
        <w:t>.左侧菜单点击【专利情况登记】菜单进入专利登记页面。</w:t>
      </w:r>
    </w:p>
    <w:p>
      <w:pPr>
        <w:pStyle w:val="3"/>
      </w:pPr>
      <w:r>
        <w:rPr>
          <w:rFonts w:hint="eastAsia"/>
        </w:rPr>
        <w:t>2.</w:t>
      </w:r>
      <w:r>
        <w:t>1 点击【新增】按钮填写专利信息。</w:t>
      </w:r>
    </w:p>
    <w:p>
      <w:pPr>
        <w:rPr>
          <w:rFonts w:hint="eastAsia"/>
        </w:rPr>
      </w:pPr>
      <w:r>
        <w:rPr>
          <w:b/>
          <w:bCs/>
        </w:rPr>
        <w:t>注意：</w:t>
      </w:r>
      <w:r>
        <w:t>若该项专利需要作为毕业条件认定，【是否与本人学位论文内容相关】请下拉选择“是”。</w:t>
      </w:r>
    </w:p>
    <w:p>
      <w:pPr>
        <w:rPr>
          <w:b/>
          <w:bCs/>
        </w:rPr>
      </w:pPr>
      <w:r>
        <w:drawing>
          <wp:inline distT="0" distB="0" distL="0" distR="0">
            <wp:extent cx="5274310" cy="28352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t>.左侧菜单，展开【毕业与学位】，点击【学生答辩申请】进入答辩信息填写页面。</w:t>
      </w:r>
    </w:p>
    <w:p>
      <w:pPr>
        <w:rPr>
          <w:b/>
          <w:bCs/>
        </w:rPr>
      </w:pPr>
      <w:r>
        <w:drawing>
          <wp:inline distT="0" distB="0" distL="0" distR="0">
            <wp:extent cx="5274310" cy="28352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3</w:t>
      </w:r>
      <w:r>
        <w:t>.1 填写论文基本信息。</w:t>
      </w:r>
    </w:p>
    <w:p>
      <w:pPr>
        <w:pStyle w:val="3"/>
      </w:pPr>
      <w:r>
        <w:rPr>
          <w:rFonts w:hint="eastAsia"/>
        </w:rPr>
        <w:t>3</w:t>
      </w:r>
      <w:r>
        <w:t>.2 根据个人情况选择成果认定条件。</w:t>
      </w:r>
    </w:p>
    <w:p>
      <w:pPr>
        <w:pStyle w:val="3"/>
      </w:pPr>
      <w:r>
        <w:rPr>
          <w:rFonts w:hint="eastAsia"/>
        </w:rPr>
        <w:t>3</w:t>
      </w:r>
      <w:r>
        <w:t>.3 点击【添加】按钮选择需要用来认定的论文和专利记录。</w:t>
      </w:r>
    </w:p>
    <w:p>
      <w:pPr>
        <w:pStyle w:val="3"/>
      </w:pPr>
      <w:r>
        <w:rPr>
          <w:rFonts w:hint="eastAsia"/>
        </w:rPr>
        <w:t>3</w:t>
      </w:r>
      <w:r>
        <w:t>.4 如有证明材料，点击【选择文件】按钮上传附件。</w:t>
      </w:r>
    </w:p>
    <w:p>
      <w:pPr>
        <w:pStyle w:val="3"/>
      </w:pPr>
      <w:r>
        <w:rPr>
          <w:rFonts w:hint="eastAsia"/>
        </w:rPr>
        <w:t>3</w:t>
      </w:r>
      <w:r>
        <w:t>.5 点击右上角【保存】按钮保存当前信息。</w:t>
      </w:r>
    </w:p>
    <w:p>
      <w:pPr>
        <w:pStyle w:val="3"/>
      </w:pPr>
      <w:r>
        <w:rPr>
          <w:rFonts w:hint="eastAsia"/>
        </w:rPr>
        <w:t>3</w:t>
      </w:r>
      <w:r>
        <w:t>.6 确认无误后点击【提交】按钮提交当前信息。</w:t>
      </w:r>
    </w:p>
    <w:p>
      <w:pPr>
        <w:rPr>
          <w:bCs/>
        </w:rPr>
      </w:pPr>
      <w:r>
        <w:rPr>
          <w:bCs/>
          <w:color w:val="FF0000"/>
        </w:rPr>
        <w:t>注意：提交信息后无法修改，请谨慎操作。如您提交后想要修改信息，请联系管理人员点击【打回】按钮打回后再修改。</w:t>
      </w:r>
    </w:p>
    <w:p>
      <w:pPr>
        <w:pStyle w:val="3"/>
        <w:rPr>
          <w:rFonts w:hint="eastAsia"/>
        </w:rPr>
      </w:pPr>
      <w:r>
        <w:rPr>
          <w:rFonts w:hint="eastAsia"/>
        </w:rPr>
        <w:t>3</w:t>
      </w:r>
      <w:r>
        <w:t>.7 如您提交时发现当前成果信息不满足毕业条件，请重新选择论文和专利信息，若仍无法满足毕业条件，请点击右上角【切换答辩规则】按钮切换到</w:t>
      </w:r>
      <w:r>
        <w:rPr>
          <w:rFonts w:hint="eastAsia"/>
        </w:rPr>
        <w:t>2</w:t>
      </w:r>
      <w:r>
        <w:t>017旧版毕业规则重新提交。</w:t>
      </w:r>
    </w:p>
    <w:p>
      <w:pPr>
        <w:rPr>
          <w:b/>
          <w:bCs/>
        </w:rPr>
      </w:pPr>
      <w:r>
        <w:drawing>
          <wp:inline distT="0" distB="0" distL="0" distR="0">
            <wp:extent cx="5274310" cy="28352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420" w:firstLine="0" w:firstLineChars="0"/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7"/>
    <w:rsid w:val="000D4383"/>
    <w:rsid w:val="00150E0F"/>
    <w:rsid w:val="00580E68"/>
    <w:rsid w:val="00851707"/>
    <w:rsid w:val="008D5285"/>
    <w:rsid w:val="00900BC8"/>
    <w:rsid w:val="009175F3"/>
    <w:rsid w:val="00C338AD"/>
    <w:rsid w:val="00D503D7"/>
    <w:rsid w:val="00F81856"/>
    <w:rsid w:val="184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550</Characters>
  <Lines>4</Lines>
  <Paragraphs>1</Paragraphs>
  <TotalTime>46</TotalTime>
  <ScaleCrop>false</ScaleCrop>
  <LinksUpToDate>false</LinksUpToDate>
  <CharactersWithSpaces>559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2022-04-21T01:55:00Z</dcterms:created>
  <dc:creator>勇 刘</dc:creator>
  <cp:lastModifiedBy>馨儿</cp:lastModifiedBy>
  <dcterms:modified xsi:type="dcterms:W3CDTF">2022-05-17T09:13:05Z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94C10020D9824AC7BAB1EB60BFD06E6B</vt:lpwstr>
  </property>
</Properties>
</file>